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2E" w:rsidRDefault="00C40F2E" w:rsidP="00974DC1">
      <w:pPr>
        <w:spacing w:before="61"/>
        <w:ind w:left="1680"/>
        <w:jc w:val="right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PERSONNEL POLICY</w:t>
      </w:r>
      <w:bookmarkStart w:id="0" w:name="_GoBack"/>
      <w:bookmarkEnd w:id="0"/>
    </w:p>
    <w:p w:rsidR="00974DC1" w:rsidRPr="00974DC1" w:rsidRDefault="00974DC1" w:rsidP="00974DC1">
      <w:pPr>
        <w:spacing w:before="61"/>
        <w:ind w:left="1680"/>
        <w:jc w:val="right"/>
        <w:rPr>
          <w:rFonts w:ascii="Arial"/>
          <w:b/>
          <w:sz w:val="20"/>
          <w:szCs w:val="20"/>
        </w:rPr>
      </w:pPr>
      <w:r w:rsidRPr="00974DC1">
        <w:rPr>
          <w:rFonts w:ascii="Arial"/>
          <w:b/>
          <w:sz w:val="20"/>
          <w:szCs w:val="20"/>
        </w:rPr>
        <w:t>ATTACHMENT 13</w:t>
      </w:r>
    </w:p>
    <w:p w:rsidR="00974DC1" w:rsidRPr="00974DC1" w:rsidRDefault="00974DC1">
      <w:pPr>
        <w:spacing w:before="61"/>
        <w:ind w:left="1680"/>
        <w:rPr>
          <w:rFonts w:ascii="Arial"/>
          <w:b/>
          <w:sz w:val="20"/>
          <w:szCs w:val="20"/>
        </w:rPr>
      </w:pPr>
    </w:p>
    <w:p w:rsidR="00974DC1" w:rsidRDefault="00974DC1">
      <w:pPr>
        <w:spacing w:before="61"/>
        <w:ind w:left="1680"/>
        <w:rPr>
          <w:rFonts w:ascii="Arial"/>
          <w:b/>
        </w:rPr>
      </w:pPr>
    </w:p>
    <w:p w:rsidR="002A2E93" w:rsidRDefault="00974DC1">
      <w:pPr>
        <w:spacing w:before="61"/>
        <w:ind w:left="1680"/>
        <w:rPr>
          <w:rFonts w:ascii="Arial"/>
          <w:b/>
        </w:rPr>
      </w:pPr>
      <w:r>
        <w:rPr>
          <w:rFonts w:ascii="Arial"/>
          <w:b/>
        </w:rPr>
        <w:t>When Are Transportation Expenses Reimbursable?</w:t>
      </w:r>
    </w:p>
    <w:p w:rsidR="00974DC1" w:rsidRDefault="00974DC1">
      <w:pPr>
        <w:spacing w:before="61"/>
        <w:ind w:left="1680"/>
        <w:rPr>
          <w:rFonts w:ascii="Arial" w:eastAsia="Arial" w:hAnsi="Arial" w:cs="Arial"/>
        </w:rPr>
      </w:pPr>
    </w:p>
    <w:p w:rsidR="002A2E93" w:rsidRDefault="002A2E93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2A2E93" w:rsidRDefault="00C40F2E">
      <w:pPr>
        <w:spacing w:line="200" w:lineRule="atLeast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07.3pt;height:521.15pt;mso-position-horizontal-relative:char;mso-position-vertical-relative:line" coordsize="8146,10423">
            <v:group id="_x0000_s1093" style="position:absolute;left:11;top:11;width:2;height:10402" coordorigin="11,11" coordsize="2,10402">
              <v:shape id="_x0000_s1094" style="position:absolute;left:11;top:11;width:2;height:10402" coordorigin="11,11" coordsize="0,10402" path="m11,11r,10401e" filled="f" strokeweight="1.06pt">
                <v:path arrowok="t"/>
              </v:shape>
            </v:group>
            <v:group id="_x0000_s1091" style="position:absolute;left:8125;top:30;width:2;height:10383" coordorigin="8125,30" coordsize="2,10383">
              <v:shape id="_x0000_s1092" style="position:absolute;left:8125;top:30;width:2;height:10383" coordorigin="8125,30" coordsize="0,10383" path="m8125,30r,10382e" filled="f" strokeweight="1.06pt">
                <v:path arrowok="t"/>
              </v:shape>
            </v:group>
            <v:group id="_x0000_s1089" style="position:absolute;left:20;top:20;width:8115;height:2" coordorigin="20,20" coordsize="8115,2">
              <v:shape id="_x0000_s1090" style="position:absolute;left:20;top:20;width:8115;height:2" coordorigin="20,20" coordsize="8115,0" path="m20,20r8115,e" filled="f" strokeweight=".37392mm">
                <v:path arrowok="t"/>
              </v:shape>
            </v:group>
            <v:group id="_x0000_s1083" style="position:absolute;left:20;top:10403;width:8115;height:2" coordorigin="20,10403" coordsize="8115,2">
              <v:shape id="_x0000_s1088" style="position:absolute;left:20;top:10403;width:8115;height:2" coordorigin="20,10403" coordsize="8115,0" path="m20,10403r8115,e" filled="f" strokeweight="1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7" type="#_x0000_t75" style="position:absolute;left:3347;top:505;width:1610;height:1003">
                <v:imagedata r:id="rId5" o:title=""/>
              </v:shape>
              <v:shape id="_x0000_s1086" type="#_x0000_t75" style="position:absolute;left:3378;top:4532;width:1610;height:1003">
                <v:imagedata r:id="rId5" o:title=""/>
              </v:shape>
              <v:shape id="_x0000_s1085" type="#_x0000_t75" style="position:absolute;left:426;top:2687;width:1248;height:814">
                <v:imagedata r:id="rId6" o:title=""/>
              </v:shape>
              <v:shape id="_x0000_s1084" type="#_x0000_t75" style="position:absolute;left:6205;top:2759;width:1452;height:684">
                <v:imagedata r:id="rId7" o:title=""/>
              </v:shape>
            </v:group>
            <v:group id="_x0000_s1075" style="position:absolute;left:4815;top:1537;width:1911;height:1047" coordorigin="4815,1537" coordsize="1911,1047">
              <v:shape id="_x0000_s1082" style="position:absolute;left:4815;top:1537;width:1911;height:1047" coordorigin="4815,1537" coordsize="1911,1047" path="m6616,2533r-25,46l6726,2583r-29,-40l6635,2543r-19,-10xe" fillcolor="black" stroked="f">
                <v:path arrowok="t"/>
              </v:shape>
              <v:shape id="_x0000_s1081" style="position:absolute;left:4815;top:1537;width:1911;height:1047" coordorigin="4815,1537" coordsize="1911,1047" path="m6624,2519r-8,14l6635,2543r4,l6644,2538r,-5l6642,2528r-18,-9xe" fillcolor="black" stroked="f">
                <v:path arrowok="t"/>
              </v:shape>
              <v:shape id="_x0000_s1080" style="position:absolute;left:4815;top:1537;width:1911;height:1047" coordorigin="4815,1537" coordsize="1911,1047" path="m6649,2473r-25,46l6642,2528r2,5l6644,2538r-5,5l6697,2543r-48,-70xe" fillcolor="black" stroked="f">
                <v:path arrowok="t"/>
              </v:shape>
              <v:shape id="_x0000_s1079" style="position:absolute;left:4815;top:1537;width:1911;height:1047" coordorigin="4815,1537" coordsize="1911,1047" path="m4925,1588r-8,14l6616,2533r8,-14l4925,1588xe" fillcolor="black" stroked="f">
                <v:path arrowok="t"/>
              </v:shape>
              <v:shape id="_x0000_s1078" style="position:absolute;left:4815;top:1537;width:1911;height:1047" coordorigin="4815,1537" coordsize="1911,1047" path="m4815,1537r77,110l4917,1602r-18,-10l4897,1588r,-5l4902,1578r28,l4950,1542r-135,-5xe" fillcolor="black" stroked="f">
                <v:path arrowok="t"/>
              </v:shape>
              <v:shape id="_x0000_s1077" style="position:absolute;left:4815;top:1537;width:1911;height:1047" coordorigin="4815,1537" coordsize="1911,1047" path="m4907,1578r-5,l4897,1583r,5l4899,1592r18,10l4925,1588r-18,-10xe" fillcolor="black" stroked="f">
                <v:path arrowok="t"/>
              </v:shape>
              <v:shape id="_x0000_s1076" style="position:absolute;left:4815;top:1537;width:1911;height:1047" coordorigin="4815,1537" coordsize="1911,1047" path="m4930,1578r-23,l4925,1588r5,-10xe" fillcolor="black" stroked="f">
                <v:path arrowok="t"/>
              </v:shape>
            </v:group>
            <v:group id="_x0000_s1073" style="position:absolute;left:5715;top:1508;width:1073;height:480" coordorigin="5715,1508" coordsize="1073,480">
              <v:shape id="_x0000_s1074" style="position:absolute;left:5715;top:1508;width:1073;height:480" coordorigin="5715,1508" coordsize="1073,480" path="m5715,1988r1073,l6788,1508r-1073,l5715,1988xe" stroked="f">
                <v:path arrowok="t"/>
              </v:shape>
            </v:group>
            <v:group id="_x0000_s1065" style="position:absolute;left:4547;top:3471;width:1911;height:1047" coordorigin="4547,3471" coordsize="1911,1047">
              <v:shape id="_x0000_s1072" style="position:absolute;left:4547;top:3471;width:1911;height:1047" coordorigin="4547,3471" coordsize="1911,1047" path="m4623,4407r-76,111l4681,4513r-20,-36l4633,4477r-5,-5l4628,4467r3,-4l4648,4453r-25,-46xe" fillcolor="black" stroked="f">
                <v:path arrowok="t"/>
              </v:shape>
              <v:shape id="_x0000_s1071" style="position:absolute;left:4547;top:3471;width:1911;height:1047" coordorigin="4547,3471" coordsize="1911,1047" path="m4648,4453r-17,10l4628,4467r,5l4633,4477r5,l4656,4467r-8,-14xe" fillcolor="black" stroked="f">
                <v:path arrowok="t"/>
              </v:shape>
              <v:shape id="_x0000_s1070" style="position:absolute;left:4547;top:3471;width:1911;height:1047" coordorigin="4547,3471" coordsize="1911,1047" path="m4656,4467r-18,10l4661,4477r-5,-10xe" fillcolor="black" stroked="f">
                <v:path arrowok="t"/>
              </v:shape>
              <v:shape id="_x0000_s1069" style="position:absolute;left:4547;top:3471;width:1911;height:1047" coordorigin="4547,3471" coordsize="1911,1047" path="m6348,3522l4648,4453r8,14l6355,3536r-7,-14xe" fillcolor="black" stroked="f">
                <v:path arrowok="t"/>
              </v:shape>
              <v:shape id="_x0000_s1068" style="position:absolute;left:4547;top:3471;width:1911;height:1047" coordorigin="4547,3471" coordsize="1911,1047" path="m6429,3512r-58,l6375,3517r,5l6373,3527r-18,9l6380,3582r49,-70xe" fillcolor="black" stroked="f">
                <v:path arrowok="t"/>
              </v:shape>
              <v:shape id="_x0000_s1067" style="position:absolute;left:4547;top:3471;width:1911;height:1047" coordorigin="4547,3471" coordsize="1911,1047" path="m6371,3512r-5,l6348,3522r7,14l6373,3527r2,-5l6375,3517r-4,-5xe" fillcolor="black" stroked="f">
                <v:path arrowok="t"/>
              </v:shape>
              <v:shape id="_x0000_s1066" style="position:absolute;left:4547;top:3471;width:1911;height:1047" coordorigin="4547,3471" coordsize="1911,1047" path="m6457,3471r-134,5l6348,3522r18,-10l6429,3512r28,-41xe" fillcolor="black" stroked="f">
                <v:path arrowok="t"/>
              </v:shape>
            </v:group>
            <v:group id="_x0000_s1063" style="position:absolute;left:5274;top:4127;width:1121;height:480" coordorigin="5274,4127" coordsize="1121,480">
              <v:shape id="_x0000_s1064" style="position:absolute;left:5274;top:4127;width:1121;height:480" coordorigin="5274,4127" coordsize="1121,480" path="m5274,4607r1121,l6395,4127r-1121,l5274,4607xe" stroked="f">
                <v:path arrowok="t"/>
              </v:shape>
            </v:group>
            <v:group id="_x0000_s1055" style="position:absolute;left:1801;top:3078;width:4452;height:135" coordorigin="1801,3078" coordsize="4452,135">
              <v:shape id="_x0000_s1062" style="position:absolute;left:1801;top:3078;width:4452;height:135" coordorigin="1801,3078" coordsize="4452,135" path="m1921,3092r-120,60l1921,3212r,-53l1902,3159r-7,-2l1895,3147r7,-2l1921,3145r,-53xe" fillcolor="black" stroked="f">
                <v:path arrowok="t"/>
              </v:shape>
              <v:shape id="_x0000_s1061" style="position:absolute;left:1801;top:3078;width:4452;height:135" coordorigin="1801,3078" coordsize="4452,135" path="m6239,3131r-87,l6159,3133r,10l6152,3145r-19,l6133,3198r120,-60l6239,3131xe" fillcolor="black" stroked="f">
                <v:path arrowok="t"/>
              </v:shape>
              <v:shape id="_x0000_s1060" style="position:absolute;left:1801;top:3078;width:4452;height:135" coordorigin="1801,3078" coordsize="4452,135" path="m1921,3145r-19,l1895,3147r,10l1902,3159r19,l1921,3145xe" fillcolor="black" stroked="f">
                <v:path arrowok="t"/>
              </v:shape>
              <v:shape id="_x0000_s1059" style="position:absolute;left:1801;top:3078;width:4452;height:135" coordorigin="1801,3078" coordsize="4452,135" path="m1921,3159r-19,l1921,3159xe" fillcolor="black" stroked="f">
                <v:path arrowok="t"/>
              </v:shape>
              <v:shape id="_x0000_s1058" style="position:absolute;left:1801;top:3078;width:4452;height:135" coordorigin="1801,3078" coordsize="4452,135" path="m6133,3131r-4212,14l1921,3159r4212,-14l6133,3131xe" fillcolor="black" stroked="f">
                <v:path arrowok="t"/>
              </v:shape>
              <v:shape id="_x0000_s1057" style="position:absolute;left:1801;top:3078;width:4452;height:135" coordorigin="1801,3078" coordsize="4452,135" path="m6152,3131r-19,l6133,3145r19,l6159,3143r,-10l6152,3131xe" fillcolor="black" stroked="f">
                <v:path arrowok="t"/>
              </v:shape>
              <v:shape id="_x0000_s1056" style="position:absolute;left:1801;top:3078;width:4452;height:135" coordorigin="1801,3078" coordsize="4452,135" path="m6133,3078r,53l6239,3131r-106,-53xe" fillcolor="black" stroked="f">
                <v:path arrowok="t"/>
              </v:shape>
            </v:group>
            <v:group id="_x0000_s1047" style="position:absolute;left:1659;top:3471;width:1911;height:1047" coordorigin="1659,3471" coordsize="1911,1047">
              <v:shape id="_x0000_s1054" style="position:absolute;left:1659;top:3471;width:1911;height:1047" coordorigin="1659,3471" coordsize="1911,1047" path="m3460,4467r-25,46l3570,4518r-29,-41l3479,4477r-19,-10xe" fillcolor="black" stroked="f">
                <v:path arrowok="t"/>
              </v:shape>
              <v:shape id="_x0000_s1053" style="position:absolute;left:1659;top:3471;width:1911;height:1047" coordorigin="1659,3471" coordsize="1911,1047" path="m3468,4453r-8,14l3479,4477r4,l3488,4472r,-5l3486,4463r-18,-10xe" fillcolor="black" stroked="f">
                <v:path arrowok="t"/>
              </v:shape>
              <v:shape id="_x0000_s1052" style="position:absolute;left:1659;top:3471;width:1911;height:1047" coordorigin="1659,3471" coordsize="1911,1047" path="m3493,4407r-25,46l3486,4463r2,4l3488,4472r-5,5l3541,4477r-48,-70xe" fillcolor="black" stroked="f">
                <v:path arrowok="t"/>
              </v:shape>
              <v:shape id="_x0000_s1051" style="position:absolute;left:1659;top:3471;width:1911;height:1047" coordorigin="1659,3471" coordsize="1911,1047" path="m1769,3522r-8,14l3460,4467r8,-14l1769,3522xe" fillcolor="black" stroked="f">
                <v:path arrowok="t"/>
              </v:shape>
              <v:shape id="_x0000_s1050" style="position:absolute;left:1659;top:3471;width:1911;height:1047" coordorigin="1659,3471" coordsize="1911,1047" path="m1659,3471r77,111l1761,3536r-18,-9l1741,3522r,-5l1746,3512r28,l1794,3476r-135,-5xe" fillcolor="black" stroked="f">
                <v:path arrowok="t"/>
              </v:shape>
              <v:shape id="_x0000_s1049" style="position:absolute;left:1659;top:3471;width:1911;height:1047" coordorigin="1659,3471" coordsize="1911,1047" path="m1751,3512r-5,l1741,3517r,5l1743,3527r18,9l1769,3522r-18,-10xe" fillcolor="black" stroked="f">
                <v:path arrowok="t"/>
              </v:shape>
              <v:shape id="_x0000_s1048" style="position:absolute;left:1659;top:3471;width:1911;height:1047" coordorigin="1659,3471" coordsize="1911,1047" path="m1774,3512r-23,l1769,3522r5,-10xe" fillcolor="black" stroked="f">
                <v:path arrowok="t"/>
              </v:shape>
            </v:group>
            <v:group id="_x0000_s1027" style="position:absolute;left:1532;top:1537;width:1911;height:1047" coordorigin="1532,1537" coordsize="1911,1047">
              <v:shape id="_x0000_s1046" style="position:absolute;left:1532;top:1537;width:1911;height:1047" coordorigin="1532,1537" coordsize="1911,1047" path="m1609,2473r-77,110l1667,2579r-20,-36l1619,2543r-5,-5l1614,2533r2,-5l1634,2519r-25,-46xe" fillcolor="black" stroked="f">
                <v:path arrowok="t"/>
              </v:shape>
              <v:shape id="_x0000_s1045" style="position:absolute;left:1532;top:1537;width:1911;height:1047" coordorigin="1532,1537" coordsize="1911,1047" path="m1634,2519r-18,9l1614,2533r,5l1619,2543r4,l1642,2533r-8,-14xe" fillcolor="black" stroked="f">
                <v:path arrowok="t"/>
              </v:shape>
              <v:shape id="_x0000_s1044" style="position:absolute;left:1532;top:1537;width:1911;height:1047" coordorigin="1532,1537" coordsize="1911,1047" path="m1642,2533r-19,10l1647,2543r-5,-10xe" fillcolor="black" stroked="f">
                <v:path arrowok="t"/>
              </v:shape>
              <v:shape id="_x0000_s1043" style="position:absolute;left:1532;top:1537;width:1911;height:1047" coordorigin="1532,1537" coordsize="1911,1047" path="m3333,1588l1634,2519r8,14l3341,1602r-8,-14xe" fillcolor="black" stroked="f">
                <v:path arrowok="t"/>
              </v:shape>
              <v:shape id="_x0000_s1042" style="position:absolute;left:1532;top:1537;width:1911;height:1047" coordorigin="1532,1537" coordsize="1911,1047" path="m3414,1578r-58,l3361,1583r,5l3359,1592r-18,10l3366,1647r48,-69xe" fillcolor="black" stroked="f">
                <v:path arrowok="t"/>
              </v:shape>
              <v:shape id="_x0000_s1041" style="position:absolute;left:1532;top:1537;width:1911;height:1047" coordorigin="1532,1537" coordsize="1911,1047" path="m3356,1578r-5,l3333,1588r8,14l3359,1592r2,-4l3361,1583r-5,-5xe" fillcolor="black" stroked="f">
                <v:path arrowok="t"/>
              </v:shape>
              <v:shape id="_x0000_s1040" style="position:absolute;left:1532;top:1537;width:1911;height:1047" coordorigin="1532,1537" coordsize="1911,1047" path="m3443,1537r-135,5l3333,1588r18,-10l3414,1578r29,-4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099;top:3747;width:428;height:233" filled="f" stroked="f">
                <v:textbox style="mso-next-textbox:#_x0000_s1039" inset="0,0,0,0">
                  <w:txbxContent>
                    <w:p w:rsidR="002A2E93" w:rsidRDefault="00974DC1">
                      <w:pPr>
                        <w:spacing w:before="18"/>
                        <w:ind w:left="1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(a)</w:t>
                      </w:r>
                    </w:p>
                  </w:txbxContent>
                </v:textbox>
              </v:shape>
              <v:shape id="_x0000_s1038" type="#_x0000_t202" style="position:absolute;left:839;top:1460;width:1609;height:569" filled="f" stroked="f">
                <v:textbox style="mso-next-textbox:#_x0000_s1038" inset="0,0,0,0">
                  <w:txbxContent>
                    <w:p w:rsidR="002A2E93" w:rsidRDefault="00974DC1">
                      <w:pPr>
                        <w:spacing w:line="164" w:lineRule="exact"/>
                        <w:ind w:firstLine="9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Reimbursable if you</w:t>
                      </w:r>
                    </w:p>
                    <w:p w:rsidR="002A2E93" w:rsidRDefault="00974DC1">
                      <w:pPr>
                        <w:spacing w:before="20" w:line="266" w:lineRule="auto"/>
                        <w:ind w:left="11" w:hanging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have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a regular or main job at another location</w:t>
                      </w:r>
                    </w:p>
                  </w:txbxContent>
                </v:textbox>
              </v:shape>
              <v:shape id="_x0000_s1037" type="#_x0000_t202" style="position:absolute;left:3699;top:1589;width:939;height:365" filled="f" stroked="f">
                <v:textbox style="mso-next-textbox:#_x0000_s1037" inset="0,0,0,0">
                  <w:txbxContent>
                    <w:p w:rsidR="002A2E93" w:rsidRDefault="00974DC1">
                      <w:pPr>
                        <w:spacing w:line="164" w:lineRule="exact"/>
                        <w:ind w:firstLine="8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Temporary</w:t>
                      </w:r>
                    </w:p>
                    <w:p w:rsidR="002A2E93" w:rsidRDefault="00974DC1">
                      <w:pPr>
                        <w:spacing w:before="20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work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location</w:t>
                      </w:r>
                    </w:p>
                  </w:txbxContent>
                </v:textbox>
              </v:shape>
              <v:shape id="_x0000_s1036" type="#_x0000_t202" style="position:absolute;left:5787;top:1546;width:930;height:365" filled="f" stroked="f">
                <v:textbox style="mso-next-textbox:#_x0000_s1036" inset="0,0,0,0">
                  <w:txbxContent>
                    <w:p w:rsidR="002A2E93" w:rsidRDefault="00974DC1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Always</w:t>
                      </w:r>
                    </w:p>
                    <w:p w:rsidR="002A2E93" w:rsidRDefault="00974DC1">
                      <w:pPr>
                        <w:spacing w:before="20" w:line="181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reimbursable</w:t>
                      </w:r>
                      <w:proofErr w:type="gramEnd"/>
                    </w:p>
                  </w:txbxContent>
                </v:textbox>
              </v:shape>
              <v:shape id="_x0000_s1035" type="#_x0000_t202" style="position:absolute;left:3342;top:2840;width:1403;height:161" filled="f" stroked="f">
                <v:textbox style="mso-next-textbox:#_x0000_s1035" inset="0,0,0,0">
                  <w:txbxContent>
                    <w:p w:rsidR="002A2E93" w:rsidRDefault="00974DC1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Never reimbursable</w:t>
                      </w:r>
                    </w:p>
                  </w:txbxContent>
                </v:textbox>
              </v:shape>
              <v:shape id="_x0000_s1034" type="#_x0000_t202" style="position:absolute;left:834;top:3552;width:429;height:161" filled="f" stroked="f">
                <v:textbox style="mso-next-textbox:#_x0000_s1034" inset="0,0,0,0">
                  <w:txbxContent>
                    <w:p w:rsidR="002A2E93" w:rsidRDefault="00974DC1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Home</w:t>
                      </w:r>
                    </w:p>
                  </w:txbxContent>
                </v:textbox>
              </v:shape>
              <v:shape id="_x0000_s1033" type="#_x0000_t202" style="position:absolute;left:2619;top:3800;width:197;height:161" filled="f" stroked="f">
                <v:textbox style="mso-next-textbox:#_x0000_s1033" inset="0,0,0,0">
                  <w:txbxContent>
                    <w:p w:rsidR="002A2E93" w:rsidRDefault="00974DC1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(a)</w:t>
                      </w:r>
                    </w:p>
                  </w:txbxContent>
                </v:textbox>
              </v:shape>
              <v:shape id="_x0000_s1032" type="#_x0000_t202" style="position:absolute;left:6714;top:3524;width:751;height:365" filled="f" stroked="f">
                <v:textbox style="mso-next-textbox:#_x0000_s1032" inset="0,0,0,0">
                  <w:txbxContent>
                    <w:p w:rsidR="002A2E93" w:rsidRDefault="00974DC1">
                      <w:pPr>
                        <w:spacing w:line="164" w:lineRule="exact"/>
                        <w:ind w:left="69" w:hanging="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Regular or</w:t>
                      </w:r>
                    </w:p>
                    <w:p w:rsidR="002A2E93" w:rsidRDefault="00974DC1">
                      <w:pPr>
                        <w:spacing w:before="20" w:line="181" w:lineRule="exact"/>
                        <w:ind w:left="6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main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job</w:t>
                      </w:r>
                    </w:p>
                  </w:txbxContent>
                </v:textbox>
              </v:shape>
              <v:shape id="_x0000_s1031" type="#_x0000_t202" style="position:absolute;left:923;top:4119;width:1654;height:569" filled="f" stroked="f">
                <v:textbox style="mso-next-textbox:#_x0000_s1031" inset="0,0,0,0">
                  <w:txbxContent>
                    <w:p w:rsidR="002A2E93" w:rsidRDefault="00974DC1">
                      <w:pPr>
                        <w:spacing w:line="164" w:lineRule="exact"/>
                        <w:ind w:left="11" w:hanging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Reimbursable but must</w:t>
                      </w:r>
                    </w:p>
                    <w:p w:rsidR="002A2E93" w:rsidRDefault="00974DC1">
                      <w:pPr>
                        <w:spacing w:before="20" w:line="266" w:lineRule="auto"/>
                        <w:ind w:left="489" w:right="3" w:hanging="4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be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lesser of the two (a) distances</w:t>
                      </w:r>
                    </w:p>
                  </w:txbxContent>
                </v:textbox>
              </v:shape>
              <v:shape id="_x0000_s1030" type="#_x0000_t202" style="position:absolute;left:5370;top:4164;width:930;height:365" filled="f" stroked="f">
                <v:textbox style="mso-next-textbox:#_x0000_s1030" inset="0,0,0,0">
                  <w:txbxContent>
                    <w:p w:rsidR="002A2E93" w:rsidRDefault="00974DC1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Always</w:t>
                      </w:r>
                    </w:p>
                    <w:p w:rsidR="002A2E93" w:rsidRDefault="00974DC1">
                      <w:pPr>
                        <w:spacing w:before="20" w:line="181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reimbursable</w:t>
                      </w:r>
                      <w:proofErr w:type="gramEnd"/>
                    </w:p>
                  </w:txbxContent>
                </v:textbox>
              </v:shape>
              <v:shape id="_x0000_s1029" type="#_x0000_t202" style="position:absolute;left:3510;top:5619;width:1314;height:365" filled="f" stroked="f">
                <v:textbox style="mso-next-textbox:#_x0000_s1029" inset="0,0,0,0">
                  <w:txbxContent>
                    <w:p w:rsidR="002A2E93" w:rsidRDefault="00974DC1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Second temporary</w:t>
                      </w:r>
                    </w:p>
                    <w:p w:rsidR="002A2E93" w:rsidRDefault="00974DC1">
                      <w:pPr>
                        <w:spacing w:before="20" w:line="181" w:lineRule="exact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work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location</w:t>
                      </w:r>
                    </w:p>
                  </w:txbxContent>
                </v:textbox>
              </v:shape>
              <v:shape id="_x0000_s1028" type="#_x0000_t202" style="position:absolute;left:287;top:6665;width:7424;height:2261" filled="f" stroked="f">
                <v:textbox style="mso-next-textbox:#_x0000_s1028" inset="0,0,0,0">
                  <w:txbxContent>
                    <w:p w:rsidR="002A2E93" w:rsidRDefault="00974DC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Home: </w:t>
                      </w:r>
                      <w:r>
                        <w:rPr>
                          <w:rFonts w:asci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The place where you reside.</w:t>
                      </w:r>
                      <w:r>
                        <w:rPr>
                          <w:rFonts w:asci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Transportation expenses between your home and your regular or</w:t>
                      </w:r>
                    </w:p>
                    <w:p w:rsidR="002A2E93" w:rsidRDefault="00974DC1">
                      <w:pPr>
                        <w:spacing w:before="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main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place of work (official domicile) are personal commuting expenses.</w:t>
                      </w:r>
                    </w:p>
                    <w:p w:rsidR="002A2E93" w:rsidRDefault="002A2E93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2E93" w:rsidRDefault="00974DC1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Regular or main job: </w:t>
                      </w:r>
                      <w:r>
                        <w:rPr>
                          <w:rFonts w:ascii="Arial"/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Your principal place of business (official domicile).</w:t>
                      </w:r>
                    </w:p>
                    <w:p w:rsidR="002A2E93" w:rsidRDefault="002A2E93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2E93" w:rsidRDefault="00974DC1">
                      <w:pPr>
                        <w:spacing w:line="275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Temporary work location:</w:t>
                      </w:r>
                      <w:r>
                        <w:rPr>
                          <w:rFonts w:ascii="Arial"/>
                          <w:b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 place where your work assignment begins that is not your regular or main job.</w:t>
                      </w:r>
                    </w:p>
                    <w:p w:rsidR="002A2E93" w:rsidRDefault="002A2E93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A2E93" w:rsidRDefault="00974DC1">
                      <w:pPr>
                        <w:spacing w:line="267" w:lineRule="auto"/>
                        <w:ind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Second temporary work location:</w:t>
                      </w:r>
                      <w:r>
                        <w:rPr>
                          <w:rFonts w:asci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 xml:space="preserve">If you regularly work at two or more places in one day, you </w:t>
                      </w:r>
                      <w:proofErr w:type="gramStart"/>
                      <w:r>
                        <w:rPr>
                          <w:rFonts w:ascii="Arial"/>
                          <w:sz w:val="16"/>
                        </w:rPr>
                        <w:t>can be reimbursed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for your transportation expenses of getting from one temporary work location to the secondary temporary work location.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2E93" w:rsidRDefault="002A2E9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974DC1" w:rsidRDefault="00974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974DC1" w:rsidRDefault="00974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974DC1" w:rsidRDefault="00974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974DC1" w:rsidRDefault="00974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974DC1" w:rsidRDefault="00974DC1" w:rsidP="00974DC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4DC1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:rsidR="002A2E93" w:rsidRDefault="00974DC1">
      <w:pPr>
        <w:spacing w:before="59"/>
        <w:ind w:left="120"/>
        <w:jc w:val="both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When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Transportation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Expenses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Reimbursable?</w:t>
      </w:r>
    </w:p>
    <w:p w:rsidR="002A2E93" w:rsidRDefault="002A2E93">
      <w:pPr>
        <w:rPr>
          <w:rFonts w:ascii="Arial" w:eastAsia="Arial" w:hAnsi="Arial" w:cs="Arial"/>
          <w:b/>
          <w:bCs/>
        </w:rPr>
      </w:pPr>
    </w:p>
    <w:p w:rsidR="002A2E93" w:rsidRDefault="002A2E93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2A2E93" w:rsidRDefault="00974DC1">
      <w:pPr>
        <w:pStyle w:val="BodyText"/>
        <w:ind w:left="120" w:right="270"/>
      </w:pPr>
      <w:r>
        <w:rPr>
          <w:rFonts w:cs="Times New Roman"/>
          <w:b/>
          <w:bCs/>
        </w:rPr>
        <w:t xml:space="preserve">Given:  </w:t>
      </w:r>
      <w:r>
        <w:t xml:space="preserve">John’s </w:t>
      </w:r>
      <w:r>
        <w:rPr>
          <w:spacing w:val="-1"/>
        </w:rPr>
        <w:t>home</w:t>
      </w:r>
      <w:r>
        <w:t xml:space="preserve"> is in </w:t>
      </w:r>
      <w:r>
        <w:rPr>
          <w:spacing w:val="-1"/>
        </w:rPr>
        <w:t>Columbia,</w:t>
      </w:r>
      <w:r>
        <w:t xml:space="preserve"> MO, but his </w:t>
      </w:r>
      <w:r>
        <w:rPr>
          <w:spacing w:val="-1"/>
        </w:rPr>
        <w:t>main</w:t>
      </w:r>
      <w:r>
        <w:t xml:space="preserve"> job is in Jefferson City, MO, 30 </w:t>
      </w:r>
      <w:r>
        <w:rPr>
          <w:spacing w:val="-1"/>
        </w:rPr>
        <w:t>miles</w:t>
      </w:r>
      <w:r>
        <w:rPr>
          <w:spacing w:val="29"/>
        </w:rPr>
        <w:t xml:space="preserve"> </w:t>
      </w:r>
      <w:r>
        <w:t xml:space="preserve">southeast of his </w:t>
      </w:r>
      <w:r>
        <w:rPr>
          <w:spacing w:val="-1"/>
        </w:rPr>
        <w:t>home.</w:t>
      </w:r>
    </w:p>
    <w:p w:rsidR="002A2E93" w:rsidRDefault="002A2E9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Examples:</w:t>
      </w:r>
    </w:p>
    <w:p w:rsidR="002A2E93" w:rsidRDefault="002A2E9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2E93" w:rsidRDefault="00974DC1">
      <w:pPr>
        <w:pStyle w:val="BodyText"/>
        <w:numPr>
          <w:ilvl w:val="0"/>
          <w:numId w:val="1"/>
        </w:numPr>
        <w:tabs>
          <w:tab w:val="left" w:pos="840"/>
        </w:tabs>
        <w:ind w:right="331"/>
        <w:jc w:val="both"/>
      </w:pPr>
      <w:r>
        <w:t>John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Columbia,</w:t>
      </w:r>
      <w:r>
        <w:t xml:space="preserve"> 15 </w:t>
      </w:r>
      <w:r>
        <w:rPr>
          <w:spacing w:val="-1"/>
        </w:rPr>
        <w:t>miles</w:t>
      </w:r>
      <w:r>
        <w:t xml:space="preserve"> from</w:t>
      </w:r>
      <w:r>
        <w:rPr>
          <w:spacing w:val="-2"/>
        </w:rPr>
        <w:t xml:space="preserve"> </w:t>
      </w:r>
      <w:r>
        <w:t>his home. John then</w:t>
      </w:r>
      <w:r>
        <w:rPr>
          <w:spacing w:val="21"/>
        </w:rPr>
        <w:t xml:space="preserve"> </w:t>
      </w:r>
      <w:r>
        <w:rPr>
          <w:spacing w:val="-1"/>
        </w:rPr>
        <w:t>travels</w:t>
      </w:r>
      <w:r>
        <w:t xml:space="preserve"> 25 miles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audit location to </w:t>
      </w:r>
      <w:r>
        <w:rPr>
          <w:spacing w:val="-1"/>
        </w:rPr>
        <w:t>Jefferson</w:t>
      </w:r>
      <w:r>
        <w:t xml:space="preserve"> City to attend a </w:t>
      </w:r>
      <w:r>
        <w:rPr>
          <w:spacing w:val="-1"/>
        </w:rPr>
        <w:t>meeting</w:t>
      </w:r>
      <w:r>
        <w:t xml:space="preserve"> and finish</w:t>
      </w:r>
      <w:r>
        <w:rPr>
          <w:spacing w:val="45"/>
        </w:rPr>
        <w:t xml:space="preserve"> </w:t>
      </w:r>
      <w:r>
        <w:t>out his workday.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ind w:right="270"/>
      </w:pPr>
      <w:r>
        <w:t xml:space="preserve">Mileage </w:t>
      </w:r>
      <w:r>
        <w:rPr>
          <w:spacing w:val="-1"/>
        </w:rPr>
        <w:t xml:space="preserve">from </w:t>
      </w:r>
      <w:r>
        <w:t xml:space="preserve">his </w:t>
      </w:r>
      <w:r>
        <w:rPr>
          <w:spacing w:val="-1"/>
        </w:rPr>
        <w:t>home</w:t>
      </w:r>
      <w:r>
        <w:t xml:space="preserve"> to the </w:t>
      </w:r>
      <w:r>
        <w:rPr>
          <w:spacing w:val="-1"/>
        </w:rPr>
        <w:t>temporary</w:t>
      </w:r>
      <w:r>
        <w:t xml:space="preserve"> work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miles),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temporary </w:t>
      </w:r>
      <w:r>
        <w:t>work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main </w:t>
      </w:r>
      <w:r>
        <w:t>job</w:t>
      </w:r>
      <w:r>
        <w:rPr>
          <w:spacing w:val="-1"/>
        </w:rPr>
        <w:t xml:space="preserve"> </w:t>
      </w:r>
      <w:r>
        <w:t xml:space="preserve">(25 </w:t>
      </w:r>
      <w:r>
        <w:rPr>
          <w:spacing w:val="-1"/>
        </w:rPr>
        <w:t xml:space="preserve">miles),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reimbursable.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Mileage from</w:t>
      </w:r>
      <w:r>
        <w:rPr>
          <w:spacing w:val="43"/>
        </w:rPr>
        <w:t xml:space="preserve"> </w:t>
      </w:r>
      <w:r>
        <w:t xml:space="preserve">his </w:t>
      </w:r>
      <w:r>
        <w:rPr>
          <w:spacing w:val="-1"/>
        </w:rPr>
        <w:t>main</w:t>
      </w:r>
      <w:r>
        <w:t xml:space="preserve"> job back to </w:t>
      </w:r>
      <w:r>
        <w:rPr>
          <w:spacing w:val="-1"/>
        </w:rPr>
        <w:t>home</w:t>
      </w:r>
      <w:r>
        <w:t xml:space="preserve"> (30 </w:t>
      </w:r>
      <w:r>
        <w:rPr>
          <w:spacing w:val="-1"/>
        </w:rPr>
        <w:t>miles)</w:t>
      </w:r>
      <w:r>
        <w:t xml:space="preserve"> is </w:t>
      </w:r>
      <w:r>
        <w:rPr>
          <w:spacing w:val="-1"/>
        </w:rPr>
        <w:t>commuting</w:t>
      </w:r>
      <w:r>
        <w:t xml:space="preserve"> and is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spacing w:val="-1"/>
        </w:rPr>
        <w:t>reimbursable.</w:t>
      </w:r>
      <w:proofErr w:type="gramEnd"/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numPr>
          <w:ilvl w:val="0"/>
          <w:numId w:val="1"/>
        </w:numPr>
        <w:tabs>
          <w:tab w:val="left" w:pos="840"/>
        </w:tabs>
        <w:ind w:right="270"/>
      </w:pPr>
      <w:r>
        <w:t xml:space="preserve">John travels to his </w:t>
      </w:r>
      <w:r>
        <w:rPr>
          <w:spacing w:val="-1"/>
        </w:rPr>
        <w:t>main</w:t>
      </w:r>
      <w:r>
        <w:t xml:space="preserve"> job in Jefferson City.  John then travels 20 </w:t>
      </w:r>
      <w:r>
        <w:rPr>
          <w:spacing w:val="-1"/>
        </w:rPr>
        <w:t>miles</w:t>
      </w:r>
      <w:r>
        <w:t xml:space="preserve"> to Fulton to</w:t>
      </w:r>
      <w:r>
        <w:rPr>
          <w:spacing w:val="25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job </w:t>
      </w:r>
      <w:r>
        <w:t>in</w:t>
      </w:r>
      <w:r>
        <w:rPr>
          <w:spacing w:val="-1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finish </w:t>
      </w:r>
      <w:r>
        <w:rPr>
          <w:spacing w:val="-1"/>
        </w:rPr>
        <w:t>documenting</w:t>
      </w:r>
      <w:r>
        <w:t xml:space="preserve"> the</w:t>
      </w:r>
      <w:r>
        <w:rPr>
          <w:spacing w:val="24"/>
        </w:rPr>
        <w:t xml:space="preserve"> </w:t>
      </w:r>
      <w:r>
        <w:t xml:space="preserve">audit before heading </w:t>
      </w:r>
      <w:r>
        <w:rPr>
          <w:spacing w:val="-1"/>
        </w:rPr>
        <w:t>home</w:t>
      </w:r>
      <w:r>
        <w:t xml:space="preserve"> for the evening.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ind w:right="270"/>
      </w:pPr>
      <w:r>
        <w:rPr>
          <w:spacing w:val="-1"/>
        </w:rPr>
        <w:t>Mileage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main</w:t>
      </w:r>
      <w:r>
        <w:t xml:space="preserve"> job to the </w:t>
      </w:r>
      <w:r>
        <w:rPr>
          <w:spacing w:val="-1"/>
        </w:rPr>
        <w:t>audit</w:t>
      </w:r>
      <w:r>
        <w:t xml:space="preserve"> in </w:t>
      </w:r>
      <w:r>
        <w:rPr>
          <w:spacing w:val="-1"/>
        </w:rPr>
        <w:t>Fulton</w:t>
      </w:r>
      <w:r>
        <w:rPr>
          <w:spacing w:val="-2"/>
        </w:rPr>
        <w:t xml:space="preserve"> </w:t>
      </w:r>
      <w:r>
        <w:t xml:space="preserve">and back </w:t>
      </w:r>
      <w:r>
        <w:rPr>
          <w:spacing w:val="-1"/>
        </w:rPr>
        <w:t>(40</w:t>
      </w:r>
      <w:r>
        <w:t xml:space="preserve"> </w:t>
      </w:r>
      <w:r>
        <w:rPr>
          <w:spacing w:val="-1"/>
        </w:rPr>
        <w:t>miles)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49"/>
        </w:rPr>
        <w:t xml:space="preserve"> </w:t>
      </w:r>
      <w:r>
        <w:rPr>
          <w:spacing w:val="-1"/>
        </w:rPr>
        <w:t>reimbursable.</w:t>
      </w:r>
      <w:r>
        <w:t xml:space="preserve">  </w:t>
      </w:r>
      <w:proofErr w:type="gramStart"/>
      <w:r>
        <w:t xml:space="preserve">The round trip </w:t>
      </w:r>
      <w:r>
        <w:rPr>
          <w:spacing w:val="-1"/>
        </w:rPr>
        <w:t>mileage</w:t>
      </w:r>
      <w:r>
        <w:t xml:space="preserve"> from</w:t>
      </w:r>
      <w:r>
        <w:rPr>
          <w:spacing w:val="-4"/>
        </w:rPr>
        <w:t xml:space="preserve"> </w:t>
      </w:r>
      <w:r>
        <w:t>Columbia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Jefferson </w:t>
      </w:r>
      <w:r>
        <w:t>City</w:t>
      </w:r>
      <w:r>
        <w:rPr>
          <w:spacing w:val="-1"/>
        </w:rPr>
        <w:t xml:space="preserve"> (60 miles) </w:t>
      </w:r>
      <w:r>
        <w:t>is</w:t>
      </w:r>
      <w:r>
        <w:rPr>
          <w:spacing w:val="59"/>
        </w:rPr>
        <w:t xml:space="preserve"> </w:t>
      </w:r>
      <w:r>
        <w:t>commuting and is</w:t>
      </w:r>
      <w:r>
        <w:rPr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spacing w:val="-1"/>
        </w:rPr>
        <w:t>reimbursable.</w:t>
      </w:r>
      <w:proofErr w:type="gramEnd"/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numPr>
          <w:ilvl w:val="0"/>
          <w:numId w:val="1"/>
        </w:numPr>
        <w:tabs>
          <w:tab w:val="left" w:pos="840"/>
        </w:tabs>
        <w:ind w:right="208"/>
      </w:pPr>
      <w:r>
        <w:t>John needs to perform</w:t>
      </w:r>
      <w:r>
        <w:rPr>
          <w:spacing w:val="-2"/>
        </w:rPr>
        <w:t xml:space="preserve"> </w:t>
      </w:r>
      <w:r>
        <w:t>two audits today to</w:t>
      </w:r>
      <w:r>
        <w:rPr>
          <w:spacing w:val="-1"/>
        </w:rPr>
        <w:t xml:space="preserve"> meet</w:t>
      </w:r>
      <w:r>
        <w:t xml:space="preserve"> his scheduled </w:t>
      </w:r>
      <w:r>
        <w:rPr>
          <w:spacing w:val="-1"/>
        </w:rPr>
        <w:t>deadlines.</w:t>
      </w:r>
      <w:r>
        <w:rPr>
          <w:spacing w:val="59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leaves</w:t>
      </w:r>
      <w:r>
        <w:rPr>
          <w:spacing w:val="2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home</w:t>
      </w:r>
      <w:r>
        <w:t xml:space="preserve"> and goes</w:t>
      </w:r>
      <w:r>
        <w:rPr>
          <w:spacing w:val="1"/>
        </w:rPr>
        <w:t xml:space="preserve"> </w:t>
      </w:r>
      <w:r>
        <w:t xml:space="preserve">to the first audit 22 </w:t>
      </w:r>
      <w:r>
        <w:rPr>
          <w:spacing w:val="-1"/>
        </w:rPr>
        <w:t>miles</w:t>
      </w:r>
      <w:r>
        <w:t xml:space="preserve"> east in Kingdom</w:t>
      </w:r>
      <w:r>
        <w:rPr>
          <w:spacing w:val="-2"/>
        </w:rPr>
        <w:t xml:space="preserve"> </w:t>
      </w:r>
      <w:r>
        <w:t>City.</w:t>
      </w:r>
      <w:r>
        <w:rPr>
          <w:spacing w:val="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there he</w:t>
      </w:r>
      <w:r>
        <w:rPr>
          <w:spacing w:val="24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Fulton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second</w:t>
      </w:r>
      <w:r>
        <w:rPr>
          <w:spacing w:val="-1"/>
        </w:rPr>
        <w:t xml:space="preserve"> </w:t>
      </w:r>
      <w:r>
        <w:t>audit.</w:t>
      </w:r>
      <w:r>
        <w:rPr>
          <w:spacing w:val="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chooses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home</w:t>
      </w:r>
      <w:r>
        <w:rPr>
          <w:spacing w:val="1"/>
        </w:rPr>
        <w:t xml:space="preserve"> </w:t>
      </w:r>
      <w:r>
        <w:t>which</w:t>
      </w:r>
      <w:proofErr w:type="gramEnd"/>
      <w:r>
        <w:t xml:space="preserve"> is 35 </w:t>
      </w:r>
      <w:r>
        <w:rPr>
          <w:spacing w:val="-1"/>
        </w:rPr>
        <w:t>miles</w:t>
      </w:r>
      <w:r>
        <w:t xml:space="preserve"> versus the 20 </w:t>
      </w:r>
      <w:r>
        <w:rPr>
          <w:spacing w:val="-1"/>
        </w:rPr>
        <w:t>miles</w:t>
      </w:r>
      <w:r>
        <w:t xml:space="preserve"> back to</w:t>
      </w:r>
      <w:r>
        <w:rPr>
          <w:spacing w:val="29"/>
        </w:rPr>
        <w:t xml:space="preserve"> </w:t>
      </w:r>
      <w:r>
        <w:t xml:space="preserve">his </w:t>
      </w:r>
      <w:r>
        <w:rPr>
          <w:spacing w:val="-1"/>
        </w:rPr>
        <w:t>main</w:t>
      </w:r>
      <w:r>
        <w:t xml:space="preserve"> job.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ind w:left="839" w:right="57"/>
      </w:pPr>
      <w:r>
        <w:t xml:space="preserve">Mileage from John’s </w:t>
      </w:r>
      <w:r>
        <w:rPr>
          <w:spacing w:val="-1"/>
        </w:rPr>
        <w:t>home</w:t>
      </w:r>
      <w:r>
        <w:t xml:space="preserve"> to the first </w:t>
      </w:r>
      <w:r>
        <w:rPr>
          <w:spacing w:val="-1"/>
        </w:rPr>
        <w:t>temporary</w:t>
      </w:r>
      <w:r>
        <w:t xml:space="preserve"> work location (22 </w:t>
      </w:r>
      <w:r>
        <w:rPr>
          <w:spacing w:val="-1"/>
        </w:rPr>
        <w:t>miles),</w:t>
      </w:r>
      <w:r>
        <w:t xml:space="preserve"> and </w:t>
      </w:r>
      <w:r>
        <w:rPr>
          <w:spacing w:val="-1"/>
        </w:rPr>
        <w:t>mileage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temporary</w:t>
      </w:r>
      <w:r>
        <w:t xml:space="preserve"> work </w:t>
      </w:r>
      <w:r>
        <w:rPr>
          <w:spacing w:val="-1"/>
        </w:rPr>
        <w:t>location</w:t>
      </w:r>
      <w:r>
        <w:t xml:space="preserve"> to </w:t>
      </w:r>
      <w:r>
        <w:rPr>
          <w:spacing w:val="-1"/>
        </w:rPr>
        <w:t>the</w:t>
      </w:r>
      <w:r>
        <w:t xml:space="preserve"> second </w:t>
      </w:r>
      <w:r>
        <w:rPr>
          <w:spacing w:val="-1"/>
        </w:rPr>
        <w:t>temporary</w:t>
      </w:r>
      <w:r>
        <w:t xml:space="preserve"> work location (13 </w:t>
      </w:r>
      <w:r>
        <w:rPr>
          <w:spacing w:val="-1"/>
        </w:rPr>
        <w:t>miles),</w:t>
      </w:r>
      <w:r>
        <w:rPr>
          <w:spacing w:val="6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reimbursable.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reimbursable mileage</w:t>
      </w:r>
      <w:r>
        <w:t xml:space="preserve"> from</w:t>
      </w:r>
      <w:r>
        <w:rPr>
          <w:spacing w:val="-3"/>
        </w:rPr>
        <w:t xml:space="preserve"> </w:t>
      </w:r>
      <w:r>
        <w:t xml:space="preserve">the secondary </w:t>
      </w:r>
      <w:r>
        <w:rPr>
          <w:spacing w:val="-1"/>
        </w:rPr>
        <w:t>work</w:t>
      </w:r>
      <w:r>
        <w:t xml:space="preserve"> location is</w:t>
      </w:r>
      <w:r>
        <w:rPr>
          <w:spacing w:val="35"/>
        </w:rPr>
        <w:t xml:space="preserve"> </w:t>
      </w:r>
      <w:r>
        <w:rPr>
          <w:spacing w:val="-1"/>
        </w:rPr>
        <w:t>limited</w:t>
      </w:r>
      <w:r>
        <w:t xml:space="preserve"> to the shorter of the two routes (SEE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graph).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mileage</w:t>
      </w:r>
      <w: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t xml:space="preserve">would be </w:t>
      </w:r>
      <w:r>
        <w:rPr>
          <w:spacing w:val="-1"/>
        </w:rPr>
        <w:t>limited</w:t>
      </w:r>
      <w:r>
        <w:t xml:space="preserve"> to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miles</w:t>
      </w:r>
      <w:proofErr w:type="gramStart"/>
      <w:r>
        <w:rPr>
          <w:spacing w:val="-1"/>
        </w:rPr>
        <w:t>;</w:t>
      </w:r>
      <w:proofErr w:type="gramEnd"/>
      <w:r>
        <w:t xml:space="preserve"> the distance from</w:t>
      </w:r>
      <w:r>
        <w:rPr>
          <w:spacing w:val="-2"/>
        </w:rPr>
        <w:t xml:space="preserve"> </w:t>
      </w:r>
      <w:r>
        <w:t>the secondary</w:t>
      </w:r>
      <w:r>
        <w:rPr>
          <w:spacing w:val="51"/>
        </w:rPr>
        <w:t xml:space="preserve"> </w:t>
      </w:r>
      <w:r>
        <w:t xml:space="preserve">work location to his </w:t>
      </w:r>
      <w:r>
        <w:rPr>
          <w:spacing w:val="-1"/>
        </w:rPr>
        <w:t>main</w:t>
      </w:r>
      <w:r>
        <w:t xml:space="preserve"> job.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numPr>
          <w:ilvl w:val="0"/>
          <w:numId w:val="1"/>
        </w:numPr>
        <w:tabs>
          <w:tab w:val="left" w:pos="840"/>
        </w:tabs>
        <w:ind w:right="198"/>
      </w:pPr>
      <w:r>
        <w:t>John</w:t>
      </w:r>
      <w:r>
        <w:rPr>
          <w:spacing w:val="-1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workday.</w:t>
      </w:r>
      <w:r>
        <w:rPr>
          <w:spacing w:val="59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lunch,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instructed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travel to </w:t>
      </w:r>
      <w:r>
        <w:rPr>
          <w:spacing w:val="-1"/>
        </w:rPr>
        <w:t>Columbia</w:t>
      </w:r>
      <w:r>
        <w:t xml:space="preserve"> to perform</w:t>
      </w:r>
      <w:r>
        <w:rPr>
          <w:spacing w:val="-3"/>
        </w:rPr>
        <w:t xml:space="preserve"> </w:t>
      </w:r>
      <w:r>
        <w:t xml:space="preserve">an audit (23 </w:t>
      </w:r>
      <w:r>
        <w:rPr>
          <w:spacing w:val="-1"/>
        </w:rPr>
        <w:t xml:space="preserve">miles </w:t>
      </w:r>
      <w:r>
        <w:t>from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main</w:t>
      </w:r>
      <w:r>
        <w:t xml:space="preserve"> job).  At 5 o’clock, John’s</w:t>
      </w:r>
      <w:r>
        <w:rPr>
          <w:spacing w:val="23"/>
        </w:rPr>
        <w:t xml:space="preserve"> </w:t>
      </w:r>
      <w:r>
        <w:t xml:space="preserve">regular quitting </w:t>
      </w:r>
      <w:r>
        <w:rPr>
          <w:spacing w:val="-1"/>
        </w:rPr>
        <w:t>time,</w:t>
      </w:r>
      <w:r>
        <w:t xml:space="preserve"> he travels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audit site to his </w:t>
      </w:r>
      <w:r>
        <w:rPr>
          <w:spacing w:val="-1"/>
        </w:rPr>
        <w:t>home</w:t>
      </w:r>
      <w:r>
        <w:t xml:space="preserve"> (10 </w:t>
      </w:r>
      <w:r>
        <w:rPr>
          <w:spacing w:val="-1"/>
        </w:rPr>
        <w:t>miles</w:t>
      </w:r>
      <w:r>
        <w:t xml:space="preserve"> away).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ind w:left="839" w:right="57"/>
      </w:pPr>
      <w:r>
        <w:rPr>
          <w:spacing w:val="-1"/>
        </w:rPr>
        <w:t>Mileage</w:t>
      </w:r>
      <w:r>
        <w:t xml:space="preserve"> </w:t>
      </w:r>
      <w:r>
        <w:rPr>
          <w:spacing w:val="-1"/>
        </w:rPr>
        <w:t>from Jefferson</w:t>
      </w:r>
      <w:r>
        <w:t xml:space="preserve"> City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audit</w:t>
      </w:r>
      <w:r>
        <w:t xml:space="preserve"> site</w:t>
      </w:r>
      <w:r>
        <w:rPr>
          <w:spacing w:val="-2"/>
        </w:rPr>
        <w:t xml:space="preserve"> </w:t>
      </w:r>
      <w:r>
        <w:t>(23</w:t>
      </w:r>
      <w:r>
        <w:rPr>
          <w:spacing w:val="-1"/>
        </w:rPr>
        <w:t xml:space="preserve"> miles)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miles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53"/>
        </w:rPr>
        <w:t xml:space="preserve"> </w:t>
      </w:r>
      <w:proofErr w:type="gramStart"/>
      <w:r>
        <w:t>site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home</w:t>
      </w:r>
      <w:r>
        <w:t xml:space="preserve"> are</w:t>
      </w:r>
      <w:r>
        <w:rPr>
          <w:spacing w:val="-1"/>
        </w:rPr>
        <w:t xml:space="preserve"> </w:t>
      </w:r>
      <w:r>
        <w:t>reimbursable.</w:t>
      </w: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2A2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E93" w:rsidRDefault="00974DC1">
      <w:pPr>
        <w:pStyle w:val="BodyText"/>
        <w:ind w:left="119" w:right="106"/>
        <w:jc w:val="both"/>
      </w:pPr>
      <w:r>
        <w:rPr>
          <w:spacing w:val="-1"/>
        </w:rPr>
        <w:t>Mileage reimbursement</w:t>
      </w:r>
      <w:r>
        <w:rPr>
          <w:spacing w:val="1"/>
        </w:rPr>
        <w:t xml:space="preserve"> </w:t>
      </w:r>
      <w:r>
        <w:rPr>
          <w:spacing w:val="-1"/>
        </w:rPr>
        <w:t xml:space="preserve">is to </w:t>
      </w:r>
      <w:proofErr w:type="gramStart"/>
      <w:r>
        <w:rPr>
          <w:spacing w:val="-1"/>
        </w:rPr>
        <w:t>be based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 xml:space="preserve">route. </w:t>
      </w:r>
      <w:r>
        <w:rPr>
          <w:b/>
        </w:rPr>
        <w:t xml:space="preserve">Example: </w:t>
      </w:r>
      <w:r>
        <w:t xml:space="preserve">An </w:t>
      </w:r>
      <w:r>
        <w:rPr>
          <w:spacing w:val="-1"/>
        </w:rPr>
        <w:t>employee</w:t>
      </w:r>
      <w:r>
        <w:t xml:space="preserve"> leaves</w:t>
      </w:r>
      <w:r>
        <w:rPr>
          <w:spacing w:val="31"/>
        </w:rPr>
        <w:t xml:space="preserve"> </w:t>
      </w:r>
      <w:r>
        <w:t xml:space="preserve">the first </w:t>
      </w:r>
      <w:r>
        <w:rPr>
          <w:spacing w:val="-1"/>
        </w:rPr>
        <w:t>temporary</w:t>
      </w:r>
      <w:r>
        <w:t xml:space="preserve"> work location and it is 10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t>(direct</w:t>
      </w:r>
      <w:r>
        <w:rPr>
          <w:spacing w:val="-1"/>
        </w:rPr>
        <w:t xml:space="preserve"> </w:t>
      </w:r>
      <w:r>
        <w:t>route)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 work location. It</w:t>
      </w:r>
      <w:r>
        <w:rPr>
          <w:spacing w:val="2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lunch,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miles </w:t>
      </w:r>
      <w:r>
        <w:t>outside of town to get</w:t>
      </w:r>
      <w:r>
        <w:rPr>
          <w:spacing w:val="-1"/>
        </w:rPr>
        <w:t xml:space="preserve"> </w:t>
      </w:r>
      <w:r>
        <w:t xml:space="preserve">lunch. The extra 5 </w:t>
      </w:r>
      <w:r>
        <w:rPr>
          <w:spacing w:val="-1"/>
        </w:rPr>
        <w:t>miles</w:t>
      </w:r>
      <w:r>
        <w:rPr>
          <w:spacing w:val="26"/>
        </w:rPr>
        <w:t xml:space="preserve"> </w:t>
      </w:r>
      <w:r>
        <w:t xml:space="preserve">is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t>reimbursable.</w:t>
      </w:r>
    </w:p>
    <w:sectPr w:rsidR="002A2E93">
      <w:pgSz w:w="12240" w:h="15840"/>
      <w:pgMar w:top="102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0167"/>
    <w:multiLevelType w:val="hybridMultilevel"/>
    <w:tmpl w:val="F30CC7BA"/>
    <w:lvl w:ilvl="0" w:tplc="A1A6FF9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26AAC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4852F4D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608A14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87F8A518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33AE15C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096CD28A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887C9B8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2EC2222E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E93"/>
    <w:rsid w:val="002A2E93"/>
    <w:rsid w:val="00974DC1"/>
    <w:rsid w:val="00C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023A57C7"/>
  <w15:docId w15:val="{A4C53FC0-1935-4BD1-AB40-957639E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TransportExcel version.xls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TransportExcel version.xls</dc:title>
  <dc:creator>widemd</dc:creator>
  <cp:lastModifiedBy>Diane Simbro</cp:lastModifiedBy>
  <cp:revision>2</cp:revision>
  <dcterms:created xsi:type="dcterms:W3CDTF">2017-08-08T00:46:00Z</dcterms:created>
  <dcterms:modified xsi:type="dcterms:W3CDTF">2017-08-08T00:46:00Z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LastSaved">
    <vt:filetime>2017-07-17T00:00:00Z</vt:filetime>
  </property>
</Properties>
</file>