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63B1" w14:textId="50C37957" w:rsidR="005344BA" w:rsidRPr="0081681F" w:rsidRDefault="003D4EF0" w:rsidP="005344BA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Workforce Development Board </w:t>
      </w:r>
    </w:p>
    <w:p w14:paraId="6A5C33EC" w14:textId="77777777" w:rsidR="005344BA" w:rsidRPr="0081681F" w:rsidRDefault="005344BA" w:rsidP="005344BA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81681F">
        <w:rPr>
          <w:rFonts w:asciiTheme="minorHAnsi" w:hAnsiTheme="minorHAnsi" w:cstheme="minorHAnsi"/>
          <w:b/>
          <w:bCs/>
          <w:sz w:val="36"/>
          <w:szCs w:val="36"/>
        </w:rPr>
        <w:t>Minutes of Meeting</w:t>
      </w:r>
    </w:p>
    <w:p w14:paraId="6E40CE88" w14:textId="4BB74F7A" w:rsidR="005344BA" w:rsidRPr="0081681F" w:rsidRDefault="00515895" w:rsidP="005344BA">
      <w:pPr>
        <w:pStyle w:val="Default"/>
        <w:jc w:val="center"/>
        <w:rPr>
          <w:rFonts w:asciiTheme="minorHAnsi" w:hAnsiTheme="minorHAnsi" w:cstheme="minorBidi"/>
          <w:b/>
          <w:bCs/>
          <w:sz w:val="36"/>
          <w:szCs w:val="36"/>
        </w:rPr>
      </w:pPr>
      <w:r>
        <w:rPr>
          <w:rFonts w:asciiTheme="minorHAnsi" w:hAnsiTheme="minorHAnsi" w:cstheme="minorBidi"/>
          <w:b/>
          <w:bCs/>
          <w:sz w:val="36"/>
          <w:szCs w:val="36"/>
        </w:rPr>
        <w:t>March 6</w:t>
      </w:r>
      <w:r w:rsidR="005344BA">
        <w:rPr>
          <w:rFonts w:asciiTheme="minorHAnsi" w:hAnsiTheme="minorHAnsi" w:cstheme="minorBidi"/>
          <w:b/>
          <w:bCs/>
          <w:sz w:val="36"/>
          <w:szCs w:val="36"/>
        </w:rPr>
        <w:t>, 202</w:t>
      </w:r>
      <w:r>
        <w:rPr>
          <w:rFonts w:asciiTheme="minorHAnsi" w:hAnsiTheme="minorHAnsi" w:cstheme="minorBidi"/>
          <w:b/>
          <w:bCs/>
          <w:sz w:val="36"/>
          <w:szCs w:val="36"/>
        </w:rPr>
        <w:t>3</w:t>
      </w:r>
    </w:p>
    <w:p w14:paraId="47402387" w14:textId="1AC2A5F6" w:rsidR="005344BA" w:rsidRPr="0081681F" w:rsidRDefault="005344BA" w:rsidP="005344BA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In-Person/Virtual</w:t>
      </w:r>
    </w:p>
    <w:p w14:paraId="029FD015" w14:textId="77777777" w:rsidR="005344BA" w:rsidRPr="0081681F" w:rsidRDefault="005344BA" w:rsidP="005344BA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p w14:paraId="47FE6788" w14:textId="0C847971" w:rsidR="005344BA" w:rsidRDefault="005344BA" w:rsidP="005344BA">
      <w:pPr>
        <w:rPr>
          <w:rFonts w:cstheme="minorHAnsi"/>
          <w:sz w:val="23"/>
          <w:szCs w:val="23"/>
        </w:rPr>
      </w:pPr>
      <w:r w:rsidRPr="0081681F">
        <w:rPr>
          <w:rFonts w:cstheme="minorHAnsi"/>
          <w:sz w:val="23"/>
          <w:szCs w:val="23"/>
        </w:rPr>
        <w:t xml:space="preserve">The </w:t>
      </w:r>
      <w:r w:rsidR="00DA2726">
        <w:rPr>
          <w:rFonts w:cstheme="minorHAnsi"/>
          <w:sz w:val="23"/>
          <w:szCs w:val="23"/>
        </w:rPr>
        <w:t xml:space="preserve">Workforce Development Board of North Missouri </w:t>
      </w:r>
      <w:r w:rsidRPr="0081681F">
        <w:rPr>
          <w:rFonts w:cstheme="minorHAnsi"/>
          <w:sz w:val="23"/>
          <w:szCs w:val="23"/>
        </w:rPr>
        <w:t>met in</w:t>
      </w:r>
      <w:r>
        <w:rPr>
          <w:rFonts w:cstheme="minorHAnsi"/>
          <w:sz w:val="23"/>
          <w:szCs w:val="23"/>
        </w:rPr>
        <w:t xml:space="preserve"> </w:t>
      </w:r>
      <w:r w:rsidRPr="0081681F">
        <w:rPr>
          <w:rFonts w:cstheme="minorHAnsi"/>
          <w:sz w:val="23"/>
          <w:szCs w:val="23"/>
        </w:rPr>
        <w:t>open session</w:t>
      </w:r>
      <w:r>
        <w:rPr>
          <w:rFonts w:cstheme="minorHAnsi"/>
          <w:sz w:val="23"/>
          <w:szCs w:val="23"/>
        </w:rPr>
        <w:t xml:space="preserve"> </w:t>
      </w:r>
      <w:r w:rsidRPr="0081681F">
        <w:rPr>
          <w:rFonts w:cstheme="minorHAnsi"/>
          <w:sz w:val="23"/>
          <w:szCs w:val="23"/>
        </w:rPr>
        <w:t xml:space="preserve">on </w:t>
      </w:r>
      <w:r w:rsidR="00DA2726">
        <w:rPr>
          <w:rFonts w:cstheme="minorHAnsi"/>
          <w:sz w:val="23"/>
          <w:szCs w:val="23"/>
        </w:rPr>
        <w:t>Thursday</w:t>
      </w:r>
      <w:r w:rsidRPr="0081681F">
        <w:rPr>
          <w:rFonts w:cstheme="minorHAnsi"/>
          <w:sz w:val="23"/>
          <w:szCs w:val="23"/>
        </w:rPr>
        <w:t xml:space="preserve">, </w:t>
      </w:r>
      <w:r w:rsidR="00515895">
        <w:rPr>
          <w:rFonts w:cstheme="minorHAnsi"/>
          <w:sz w:val="23"/>
          <w:szCs w:val="23"/>
        </w:rPr>
        <w:t xml:space="preserve">March </w:t>
      </w:r>
      <w:r w:rsidR="00DA2726">
        <w:rPr>
          <w:rFonts w:cstheme="minorHAnsi"/>
          <w:sz w:val="23"/>
          <w:szCs w:val="23"/>
        </w:rPr>
        <w:t>30</w:t>
      </w:r>
      <w:r>
        <w:rPr>
          <w:rFonts w:cstheme="minorHAnsi"/>
          <w:sz w:val="23"/>
          <w:szCs w:val="23"/>
        </w:rPr>
        <w:t>, 202</w:t>
      </w:r>
      <w:r w:rsidR="00515895">
        <w:rPr>
          <w:rFonts w:cstheme="minorHAnsi"/>
          <w:sz w:val="23"/>
          <w:szCs w:val="23"/>
        </w:rPr>
        <w:t>3</w:t>
      </w:r>
      <w:r w:rsidRPr="0081681F">
        <w:rPr>
          <w:rFonts w:cstheme="minorHAnsi"/>
          <w:sz w:val="23"/>
          <w:szCs w:val="23"/>
        </w:rPr>
        <w:t>.</w:t>
      </w:r>
      <w:r w:rsidR="00515895">
        <w:rPr>
          <w:rFonts w:cstheme="minorHAnsi"/>
          <w:sz w:val="23"/>
          <w:szCs w:val="23"/>
        </w:rPr>
        <w:t xml:space="preserve">  </w:t>
      </w:r>
      <w:r w:rsidR="00BA59B5">
        <w:rPr>
          <w:rFonts w:cstheme="minorHAnsi"/>
          <w:sz w:val="23"/>
          <w:szCs w:val="23"/>
        </w:rPr>
        <w:t xml:space="preserve">The meeting was called to order by Executive Director Brent Stevens at </w:t>
      </w:r>
      <w:r w:rsidR="003A6CE3">
        <w:rPr>
          <w:rFonts w:cstheme="minorHAnsi"/>
          <w:sz w:val="23"/>
          <w:szCs w:val="23"/>
        </w:rPr>
        <w:t xml:space="preserve">4:03 </w:t>
      </w:r>
      <w:r w:rsidR="00F015E7">
        <w:rPr>
          <w:rFonts w:cstheme="minorHAnsi"/>
          <w:sz w:val="23"/>
          <w:szCs w:val="23"/>
        </w:rPr>
        <w:t>PM</w:t>
      </w:r>
    </w:p>
    <w:p w14:paraId="2FD167BF" w14:textId="0DD47C97" w:rsidR="000C08E8" w:rsidRDefault="005344BA" w:rsidP="005344BA">
      <w:pPr>
        <w:rPr>
          <w:rFonts w:ascii="Calibri" w:hAnsi="Calibri" w:cs="Calibri"/>
          <w:color w:val="000000"/>
          <w:sz w:val="23"/>
          <w:szCs w:val="23"/>
        </w:rPr>
      </w:pPr>
      <w:r w:rsidRPr="00B03A73">
        <w:rPr>
          <w:rFonts w:ascii="Calibri" w:hAnsi="Calibri" w:cs="Calibri"/>
          <w:color w:val="000000"/>
          <w:sz w:val="23"/>
          <w:szCs w:val="23"/>
        </w:rPr>
        <w:t>Roll Call was conducted</w:t>
      </w: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BA59B5">
        <w:rPr>
          <w:rFonts w:ascii="Calibri" w:hAnsi="Calibri" w:cs="Calibri"/>
          <w:color w:val="000000"/>
          <w:sz w:val="23"/>
          <w:szCs w:val="23"/>
        </w:rPr>
        <w:t>a</w:t>
      </w:r>
      <w:r w:rsidR="00A970B9">
        <w:rPr>
          <w:rFonts w:ascii="Calibri" w:hAnsi="Calibri" w:cs="Calibri"/>
          <w:color w:val="000000"/>
          <w:sz w:val="23"/>
          <w:szCs w:val="23"/>
        </w:rPr>
        <w:t>nd a</w:t>
      </w:r>
      <w:r w:rsidR="00BA59B5">
        <w:rPr>
          <w:rFonts w:ascii="Calibri" w:hAnsi="Calibri" w:cs="Calibri"/>
          <w:color w:val="000000"/>
          <w:sz w:val="23"/>
          <w:szCs w:val="23"/>
        </w:rPr>
        <w:t xml:space="preserve"> quorum was established</w:t>
      </w:r>
      <w:r w:rsidR="00F015E7">
        <w:rPr>
          <w:rFonts w:ascii="Calibri" w:hAnsi="Calibri" w:cs="Calibri"/>
          <w:color w:val="000000"/>
          <w:sz w:val="23"/>
          <w:szCs w:val="23"/>
        </w:rPr>
        <w:t xml:space="preserve"> with 10 </w:t>
      </w:r>
      <w:r w:rsidR="00A970B9">
        <w:rPr>
          <w:rFonts w:ascii="Calibri" w:hAnsi="Calibri" w:cs="Calibri"/>
          <w:color w:val="000000"/>
          <w:sz w:val="23"/>
          <w:szCs w:val="23"/>
        </w:rPr>
        <w:t>Members</w:t>
      </w:r>
      <w:r w:rsidR="00F015E7">
        <w:rPr>
          <w:rFonts w:ascii="Calibri" w:hAnsi="Calibri" w:cs="Calibri"/>
          <w:color w:val="000000"/>
          <w:sz w:val="23"/>
          <w:szCs w:val="23"/>
        </w:rPr>
        <w:t xml:space="preserve"> Present.</w:t>
      </w:r>
    </w:p>
    <w:p w14:paraId="013DD5A8" w14:textId="36D3A33F" w:rsidR="00013648" w:rsidRDefault="00A970B9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Board Members Present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3648" w14:paraId="1CD06E42" w14:textId="77777777" w:rsidTr="00013648">
        <w:tc>
          <w:tcPr>
            <w:tcW w:w="2337" w:type="dxa"/>
          </w:tcPr>
          <w:p w14:paraId="799F7413" w14:textId="0D333E1B" w:rsidR="00013648" w:rsidRDefault="00013648" w:rsidP="0001364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Bobby Barlow</w:t>
            </w:r>
          </w:p>
        </w:tc>
        <w:tc>
          <w:tcPr>
            <w:tcW w:w="2337" w:type="dxa"/>
          </w:tcPr>
          <w:p w14:paraId="7534FF20" w14:textId="01E2425E" w:rsidR="00013648" w:rsidRDefault="00013648" w:rsidP="0001364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Kara Berlin-Bates</w:t>
            </w:r>
          </w:p>
        </w:tc>
        <w:tc>
          <w:tcPr>
            <w:tcW w:w="2338" w:type="dxa"/>
          </w:tcPr>
          <w:p w14:paraId="0D2C6324" w14:textId="6018B83C" w:rsidR="00013648" w:rsidRDefault="00013648" w:rsidP="0001364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Kelly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Bordewick</w:t>
            </w:r>
            <w:proofErr w:type="spellEnd"/>
          </w:p>
        </w:tc>
        <w:tc>
          <w:tcPr>
            <w:tcW w:w="2338" w:type="dxa"/>
          </w:tcPr>
          <w:p w14:paraId="7AE420EF" w14:textId="2F60B675" w:rsidR="00013648" w:rsidRDefault="00013648" w:rsidP="0001364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Mark Chambers</w:t>
            </w:r>
          </w:p>
        </w:tc>
      </w:tr>
      <w:tr w:rsidR="00013648" w14:paraId="510437FB" w14:textId="77777777" w:rsidTr="00013648">
        <w:tc>
          <w:tcPr>
            <w:tcW w:w="2337" w:type="dxa"/>
          </w:tcPr>
          <w:p w14:paraId="03229027" w14:textId="2C447D1F" w:rsidR="00013648" w:rsidRDefault="00013648" w:rsidP="0001364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Carolyn Chrisman*</w:t>
            </w:r>
          </w:p>
        </w:tc>
        <w:tc>
          <w:tcPr>
            <w:tcW w:w="2337" w:type="dxa"/>
          </w:tcPr>
          <w:p w14:paraId="6000E828" w14:textId="5A80E733" w:rsidR="00013648" w:rsidRDefault="00013648" w:rsidP="0001364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Amanda Haile</w:t>
            </w:r>
          </w:p>
        </w:tc>
        <w:tc>
          <w:tcPr>
            <w:tcW w:w="2338" w:type="dxa"/>
          </w:tcPr>
          <w:p w14:paraId="1DD72505" w14:textId="1E3280AC" w:rsidR="00013648" w:rsidRDefault="00013648" w:rsidP="0001364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Jerry Smith</w:t>
            </w:r>
          </w:p>
        </w:tc>
        <w:tc>
          <w:tcPr>
            <w:tcW w:w="2338" w:type="dxa"/>
          </w:tcPr>
          <w:p w14:paraId="61B3FD2B" w14:textId="127F049A" w:rsidR="00013648" w:rsidRDefault="00013648" w:rsidP="00013648">
            <w:pPr>
              <w:rPr>
                <w:rFonts w:ascii="Calibri" w:hAnsi="Calibri" w:cs="Calibri"/>
                <w:b/>
                <w:bCs/>
                <w:color w:val="000000"/>
                <w:sz w:val="23"/>
                <w:szCs w:val="23"/>
                <w:u w:val="single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Julie Jones</w:t>
            </w:r>
          </w:p>
        </w:tc>
      </w:tr>
      <w:tr w:rsidR="00013648" w14:paraId="265E0CE8" w14:textId="77777777" w:rsidTr="00013648">
        <w:tc>
          <w:tcPr>
            <w:tcW w:w="2337" w:type="dxa"/>
          </w:tcPr>
          <w:p w14:paraId="725F7E7C" w14:textId="3B4BCDC7" w:rsidR="00013648" w:rsidRDefault="00013648" w:rsidP="0001364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Scott May</w:t>
            </w:r>
          </w:p>
        </w:tc>
        <w:tc>
          <w:tcPr>
            <w:tcW w:w="2337" w:type="dxa"/>
          </w:tcPr>
          <w:p w14:paraId="548458A0" w14:textId="66221BFD" w:rsidR="00013648" w:rsidRDefault="00013648" w:rsidP="0001364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Michael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Purol</w:t>
            </w:r>
            <w:proofErr w:type="spellEnd"/>
          </w:p>
        </w:tc>
        <w:tc>
          <w:tcPr>
            <w:tcW w:w="2338" w:type="dxa"/>
          </w:tcPr>
          <w:p w14:paraId="7448DC72" w14:textId="4598AACD" w:rsidR="00013648" w:rsidRDefault="00013648" w:rsidP="0001364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Gregg Roberts</w:t>
            </w:r>
          </w:p>
        </w:tc>
        <w:tc>
          <w:tcPr>
            <w:tcW w:w="2338" w:type="dxa"/>
          </w:tcPr>
          <w:p w14:paraId="2A3DF7F4" w14:textId="77777777" w:rsidR="00013648" w:rsidRDefault="00013648" w:rsidP="0001364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0DF739DB" w14:textId="415D7113" w:rsidR="00FA5F7F" w:rsidRPr="00FA3B72" w:rsidRDefault="00FA3B72">
      <w:pPr>
        <w:rPr>
          <w:rFonts w:ascii="Calibri" w:hAnsi="Calibri" w:cs="Calibri"/>
          <w:color w:val="000000"/>
          <w:sz w:val="23"/>
          <w:szCs w:val="23"/>
        </w:rPr>
      </w:pPr>
      <w:r w:rsidRPr="00FA3B72">
        <w:rPr>
          <w:rFonts w:ascii="Calibri" w:hAnsi="Calibri" w:cs="Calibri"/>
          <w:color w:val="000000"/>
          <w:sz w:val="23"/>
          <w:szCs w:val="23"/>
        </w:rPr>
        <w:t>* Joined after roll call</w:t>
      </w:r>
    </w:p>
    <w:p w14:paraId="2763E967" w14:textId="091BE39A" w:rsidR="00013648" w:rsidRDefault="00013648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Board Members Absent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13648" w14:paraId="5F0D3671" w14:textId="77777777" w:rsidTr="00013648">
        <w:tc>
          <w:tcPr>
            <w:tcW w:w="2337" w:type="dxa"/>
          </w:tcPr>
          <w:p w14:paraId="72163805" w14:textId="65E6CACE" w:rsidR="00013648" w:rsidRPr="004D3D88" w:rsidRDefault="008321AA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Darin Arnsmeyer</w:t>
            </w:r>
          </w:p>
        </w:tc>
        <w:tc>
          <w:tcPr>
            <w:tcW w:w="2337" w:type="dxa"/>
          </w:tcPr>
          <w:p w14:paraId="59701BFD" w14:textId="3FE20CEB" w:rsidR="00013648" w:rsidRPr="004D3D88" w:rsidRDefault="008321AA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Allie Bennett</w:t>
            </w:r>
          </w:p>
        </w:tc>
        <w:tc>
          <w:tcPr>
            <w:tcW w:w="2338" w:type="dxa"/>
          </w:tcPr>
          <w:p w14:paraId="3CEEA2A2" w14:textId="09008120" w:rsidR="00013648" w:rsidRPr="004D3D88" w:rsidRDefault="008321AA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Julia Birkeness</w:t>
            </w:r>
          </w:p>
        </w:tc>
        <w:tc>
          <w:tcPr>
            <w:tcW w:w="2338" w:type="dxa"/>
          </w:tcPr>
          <w:p w14:paraId="29E20602" w14:textId="2A7518F8" w:rsidR="00013648" w:rsidRPr="004D3D88" w:rsidRDefault="008321AA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Stephen Garner</w:t>
            </w:r>
          </w:p>
        </w:tc>
      </w:tr>
      <w:tr w:rsidR="00013648" w14:paraId="41C6AAEE" w14:textId="77777777" w:rsidTr="00013648">
        <w:tc>
          <w:tcPr>
            <w:tcW w:w="2337" w:type="dxa"/>
          </w:tcPr>
          <w:p w14:paraId="18EE8457" w14:textId="502601B8" w:rsidR="00013648" w:rsidRPr="004D3D88" w:rsidRDefault="005649B9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Corey Mehaffy</w:t>
            </w:r>
          </w:p>
        </w:tc>
        <w:tc>
          <w:tcPr>
            <w:tcW w:w="2337" w:type="dxa"/>
          </w:tcPr>
          <w:p w14:paraId="1157B7AE" w14:textId="6C362EBD" w:rsidR="00013648" w:rsidRPr="004D3D88" w:rsidRDefault="004D3D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Nichi Seckinger</w:t>
            </w:r>
          </w:p>
        </w:tc>
        <w:tc>
          <w:tcPr>
            <w:tcW w:w="2338" w:type="dxa"/>
          </w:tcPr>
          <w:p w14:paraId="6D2E38EB" w14:textId="543E8182" w:rsidR="00013648" w:rsidRPr="004D3D88" w:rsidRDefault="004D3D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Kristen Smith</w:t>
            </w:r>
          </w:p>
        </w:tc>
        <w:tc>
          <w:tcPr>
            <w:tcW w:w="2338" w:type="dxa"/>
          </w:tcPr>
          <w:p w14:paraId="214A7DBE" w14:textId="0D6D264E" w:rsidR="00013648" w:rsidRPr="004D3D88" w:rsidRDefault="004D3D88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4D3D88">
              <w:rPr>
                <w:rFonts w:ascii="Calibri" w:hAnsi="Calibri" w:cs="Calibri"/>
                <w:color w:val="000000"/>
                <w:sz w:val="23"/>
                <w:szCs w:val="23"/>
              </w:rPr>
              <w:t>Mike Veale</w:t>
            </w:r>
          </w:p>
        </w:tc>
      </w:tr>
    </w:tbl>
    <w:p w14:paraId="2B8F3E84" w14:textId="77777777" w:rsidR="00013648" w:rsidRDefault="00013648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</w:p>
    <w:p w14:paraId="44768EFE" w14:textId="77777777" w:rsidR="0001375B" w:rsidRDefault="0001375B" w:rsidP="0001375B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Commissioners</w:t>
      </w:r>
    </w:p>
    <w:p w14:paraId="13587434" w14:textId="77777777" w:rsidR="0001375B" w:rsidRPr="0001375B" w:rsidRDefault="0001375B" w:rsidP="0001375B">
      <w:pPr>
        <w:rPr>
          <w:rFonts w:ascii="Calibri" w:hAnsi="Calibri" w:cs="Calibri"/>
          <w:color w:val="000000"/>
          <w:sz w:val="23"/>
          <w:szCs w:val="23"/>
        </w:rPr>
      </w:pPr>
      <w:r w:rsidRPr="0001375B">
        <w:rPr>
          <w:rFonts w:ascii="Calibri" w:hAnsi="Calibri" w:cs="Calibri"/>
          <w:color w:val="000000"/>
          <w:sz w:val="23"/>
          <w:szCs w:val="23"/>
        </w:rPr>
        <w:t>Bill Walker – Nodaway County</w:t>
      </w:r>
    </w:p>
    <w:p w14:paraId="2273596E" w14:textId="4C047255" w:rsidR="00AB7080" w:rsidRDefault="00AB7080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B7080" w14:paraId="64E463D7" w14:textId="77777777" w:rsidTr="00AB7080">
        <w:tc>
          <w:tcPr>
            <w:tcW w:w="3116" w:type="dxa"/>
          </w:tcPr>
          <w:p w14:paraId="4AAE1730" w14:textId="1F36E565" w:rsidR="00AB7080" w:rsidRPr="00AB7080" w:rsidRDefault="00AB7080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Brent Stevens</w:t>
            </w:r>
          </w:p>
        </w:tc>
        <w:tc>
          <w:tcPr>
            <w:tcW w:w="3117" w:type="dxa"/>
          </w:tcPr>
          <w:p w14:paraId="13BC6FB8" w14:textId="135730DD" w:rsidR="00AB7080" w:rsidRPr="00AB7080" w:rsidRDefault="00AB7080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Jeanie Griffin</w:t>
            </w:r>
          </w:p>
        </w:tc>
        <w:tc>
          <w:tcPr>
            <w:tcW w:w="3117" w:type="dxa"/>
          </w:tcPr>
          <w:p w14:paraId="3F16B32C" w14:textId="61FD1BE6" w:rsidR="00AB7080" w:rsidRPr="00AB7080" w:rsidRDefault="00AB7080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Kerry Savage</w:t>
            </w:r>
          </w:p>
        </w:tc>
      </w:tr>
    </w:tbl>
    <w:p w14:paraId="328773D0" w14:textId="77777777" w:rsidR="00F10675" w:rsidRDefault="00F10675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</w:p>
    <w:p w14:paraId="75C8797D" w14:textId="1475078C" w:rsidR="00904F3F" w:rsidRDefault="00904F3F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Guests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5B53" w14:paraId="0B0A5C77" w14:textId="77777777" w:rsidTr="00815B53">
        <w:tc>
          <w:tcPr>
            <w:tcW w:w="2337" w:type="dxa"/>
          </w:tcPr>
          <w:p w14:paraId="797BF697" w14:textId="63B7BF05" w:rsidR="00815B53" w:rsidRPr="005B24EE" w:rsidRDefault="00815B53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Tom Epling</w:t>
            </w:r>
          </w:p>
        </w:tc>
        <w:tc>
          <w:tcPr>
            <w:tcW w:w="2337" w:type="dxa"/>
          </w:tcPr>
          <w:p w14:paraId="23AFF000" w14:textId="7117F7FB" w:rsidR="00815B53" w:rsidRPr="005B24EE" w:rsidRDefault="00815B53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Robin Hammond</w:t>
            </w:r>
          </w:p>
        </w:tc>
        <w:tc>
          <w:tcPr>
            <w:tcW w:w="2338" w:type="dxa"/>
          </w:tcPr>
          <w:p w14:paraId="2F970532" w14:textId="2595DF00" w:rsidR="00815B53" w:rsidRPr="005B24EE" w:rsidRDefault="00815B53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Allan Hedrick</w:t>
            </w:r>
          </w:p>
        </w:tc>
        <w:tc>
          <w:tcPr>
            <w:tcW w:w="2338" w:type="dxa"/>
          </w:tcPr>
          <w:p w14:paraId="4FAF16CB" w14:textId="5F871403" w:rsidR="00815B53" w:rsidRPr="005B24EE" w:rsidRDefault="009D69DA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Anita Jolly</w:t>
            </w:r>
          </w:p>
        </w:tc>
      </w:tr>
      <w:tr w:rsidR="006F3D2C" w14:paraId="0A1173D0" w14:textId="77777777" w:rsidTr="00815B53">
        <w:tc>
          <w:tcPr>
            <w:tcW w:w="2337" w:type="dxa"/>
          </w:tcPr>
          <w:p w14:paraId="2789F83B" w14:textId="77411A68" w:rsidR="006F3D2C" w:rsidRPr="005B24EE" w:rsidRDefault="006F3D2C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Dana Keller</w:t>
            </w:r>
          </w:p>
        </w:tc>
        <w:tc>
          <w:tcPr>
            <w:tcW w:w="2337" w:type="dxa"/>
          </w:tcPr>
          <w:p w14:paraId="7304AF58" w14:textId="7EC8C71C" w:rsidR="006F3D2C" w:rsidRPr="005B24EE" w:rsidRDefault="006F3D2C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Dr. Lenny Klaver</w:t>
            </w:r>
          </w:p>
        </w:tc>
        <w:tc>
          <w:tcPr>
            <w:tcW w:w="2338" w:type="dxa"/>
          </w:tcPr>
          <w:p w14:paraId="15C7C0DA" w14:textId="3D559D9F" w:rsidR="006F3D2C" w:rsidRPr="005B24EE" w:rsidRDefault="006F3D2C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Teresa Lee</w:t>
            </w:r>
          </w:p>
        </w:tc>
        <w:tc>
          <w:tcPr>
            <w:tcW w:w="2338" w:type="dxa"/>
          </w:tcPr>
          <w:p w14:paraId="2B3E24AB" w14:textId="6A42F83C" w:rsidR="006F3D2C" w:rsidRPr="005B24EE" w:rsidRDefault="006F3D2C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Dr. Tristan Londre</w:t>
            </w:r>
          </w:p>
        </w:tc>
      </w:tr>
      <w:tr w:rsidR="006F3D2C" w14:paraId="53A7D366" w14:textId="77777777" w:rsidTr="00815B53">
        <w:tc>
          <w:tcPr>
            <w:tcW w:w="2337" w:type="dxa"/>
          </w:tcPr>
          <w:p w14:paraId="5A94B52C" w14:textId="555452EB" w:rsidR="006F3D2C" w:rsidRPr="005B24EE" w:rsidRDefault="006F3D2C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Robin </w:t>
            </w:r>
            <w:proofErr w:type="spellStart"/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McHuch</w:t>
            </w:r>
            <w:proofErr w:type="spellEnd"/>
          </w:p>
        </w:tc>
        <w:tc>
          <w:tcPr>
            <w:tcW w:w="2337" w:type="dxa"/>
          </w:tcPr>
          <w:p w14:paraId="15F7452F" w14:textId="7FAA9D03" w:rsidR="006F3D2C" w:rsidRPr="005B24EE" w:rsidRDefault="00156112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Kim Meyer</w:t>
            </w:r>
          </w:p>
        </w:tc>
        <w:tc>
          <w:tcPr>
            <w:tcW w:w="2338" w:type="dxa"/>
          </w:tcPr>
          <w:p w14:paraId="4A25DAA4" w14:textId="29DD8434" w:rsidR="006F3D2C" w:rsidRPr="005B24EE" w:rsidRDefault="00156112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Kim </w:t>
            </w:r>
            <w:proofErr w:type="spellStart"/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Mildward</w:t>
            </w:r>
            <w:proofErr w:type="spellEnd"/>
          </w:p>
        </w:tc>
        <w:tc>
          <w:tcPr>
            <w:tcW w:w="2338" w:type="dxa"/>
          </w:tcPr>
          <w:p w14:paraId="294192C2" w14:textId="2DB16EFB" w:rsidR="006F3D2C" w:rsidRPr="005B24EE" w:rsidRDefault="00156112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Dawn Mowery</w:t>
            </w:r>
          </w:p>
        </w:tc>
      </w:tr>
      <w:tr w:rsidR="00156112" w14:paraId="00F0AF14" w14:textId="77777777" w:rsidTr="00815B53">
        <w:tc>
          <w:tcPr>
            <w:tcW w:w="2337" w:type="dxa"/>
          </w:tcPr>
          <w:p w14:paraId="3FECA181" w14:textId="67535C3C" w:rsidR="00156112" w:rsidRPr="005B24EE" w:rsidRDefault="00B37A9B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Cheyenne Murphy</w:t>
            </w:r>
          </w:p>
        </w:tc>
        <w:tc>
          <w:tcPr>
            <w:tcW w:w="2337" w:type="dxa"/>
          </w:tcPr>
          <w:p w14:paraId="73FCA33C" w14:textId="45BD777F" w:rsidR="00156112" w:rsidRPr="005B24EE" w:rsidRDefault="00B37A9B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Lynette Saxton</w:t>
            </w:r>
          </w:p>
        </w:tc>
        <w:tc>
          <w:tcPr>
            <w:tcW w:w="2338" w:type="dxa"/>
          </w:tcPr>
          <w:p w14:paraId="3E0F18AD" w14:textId="1F9CEAB1" w:rsidR="00156112" w:rsidRPr="005B24EE" w:rsidRDefault="00B37A9B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Shari </w:t>
            </w:r>
            <w:proofErr w:type="spellStart"/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Schenewerk</w:t>
            </w:r>
            <w:proofErr w:type="spellEnd"/>
          </w:p>
        </w:tc>
        <w:tc>
          <w:tcPr>
            <w:tcW w:w="2338" w:type="dxa"/>
          </w:tcPr>
          <w:p w14:paraId="643283A1" w14:textId="1C605116" w:rsidR="00156112" w:rsidRPr="005B24EE" w:rsidRDefault="00B4747E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Cathy Scott</w:t>
            </w:r>
          </w:p>
        </w:tc>
      </w:tr>
      <w:tr w:rsidR="00B4747E" w14:paraId="7F3335CC" w14:textId="77777777" w:rsidTr="00815B53">
        <w:tc>
          <w:tcPr>
            <w:tcW w:w="2337" w:type="dxa"/>
          </w:tcPr>
          <w:p w14:paraId="7D24A843" w14:textId="41A7FEB2" w:rsidR="00B4747E" w:rsidRPr="005B24EE" w:rsidRDefault="00B4747E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Diane Simbro</w:t>
            </w:r>
          </w:p>
        </w:tc>
        <w:tc>
          <w:tcPr>
            <w:tcW w:w="2337" w:type="dxa"/>
          </w:tcPr>
          <w:p w14:paraId="02580AAE" w14:textId="5A3BDF5A" w:rsidR="00B4747E" w:rsidRPr="005B24EE" w:rsidRDefault="00B4747E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5B24EE">
              <w:rPr>
                <w:rFonts w:ascii="Calibri" w:hAnsi="Calibri" w:cs="Calibri"/>
                <w:color w:val="000000"/>
                <w:sz w:val="23"/>
                <w:szCs w:val="23"/>
              </w:rPr>
              <w:t>Jennifer Taylor</w:t>
            </w:r>
          </w:p>
        </w:tc>
        <w:tc>
          <w:tcPr>
            <w:tcW w:w="2338" w:type="dxa"/>
          </w:tcPr>
          <w:p w14:paraId="069E5DE7" w14:textId="275379BE" w:rsidR="00B4747E" w:rsidRPr="005B24EE" w:rsidRDefault="00FA3B72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Corrine Watts</w:t>
            </w:r>
          </w:p>
        </w:tc>
        <w:tc>
          <w:tcPr>
            <w:tcW w:w="2338" w:type="dxa"/>
          </w:tcPr>
          <w:p w14:paraId="04850C3D" w14:textId="77777777" w:rsidR="00B4747E" w:rsidRPr="005B24EE" w:rsidRDefault="00B4747E" w:rsidP="006F3D2C">
            <w:pPr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</w:tbl>
    <w:p w14:paraId="0E10449E" w14:textId="77777777" w:rsidR="0001375B" w:rsidRDefault="0001375B" w:rsidP="0001375B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</w:p>
    <w:p w14:paraId="1E44CBDE" w14:textId="13CE8B73" w:rsidR="007350B2" w:rsidRDefault="00DC023A">
      <w:p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Meeting in Open Session</w:t>
      </w:r>
    </w:p>
    <w:p w14:paraId="60A49A28" w14:textId="6D0DF78D" w:rsidR="00DC023A" w:rsidRDefault="005B24EE" w:rsidP="00DC023A">
      <w:pPr>
        <w:pStyle w:val="ListParagraph"/>
        <w:numPr>
          <w:ilvl w:val="0"/>
          <w:numId w:val="1"/>
        </w:numPr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Introduction and Orientation to the Wo</w:t>
      </w:r>
      <w:r w:rsidR="005273C8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r</w:t>
      </w: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kfo</w:t>
      </w:r>
      <w:r w:rsidR="005273C8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r</w:t>
      </w: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ce Development Board</w:t>
      </w:r>
    </w:p>
    <w:p w14:paraId="30944EC2" w14:textId="16950379" w:rsidR="00DC023A" w:rsidRPr="009225C7" w:rsidRDefault="00A258FA" w:rsidP="00DC023A">
      <w:pPr>
        <w:ind w:left="720"/>
        <w:rPr>
          <w:rFonts w:ascii="Calibri" w:hAnsi="Calibri" w:cs="Calibri"/>
          <w:color w:val="000000"/>
          <w:sz w:val="23"/>
          <w:szCs w:val="23"/>
        </w:rPr>
      </w:pPr>
      <w:r w:rsidRPr="009225C7">
        <w:rPr>
          <w:rFonts w:ascii="Calibri" w:hAnsi="Calibri" w:cs="Calibri"/>
          <w:color w:val="000000"/>
          <w:sz w:val="23"/>
          <w:szCs w:val="23"/>
        </w:rPr>
        <w:t xml:space="preserve">WDB Executive Director Brent Stevens </w:t>
      </w:r>
      <w:r w:rsidR="00F10675">
        <w:rPr>
          <w:rFonts w:ascii="Calibri" w:hAnsi="Calibri" w:cs="Calibri"/>
          <w:color w:val="000000"/>
          <w:sz w:val="23"/>
          <w:szCs w:val="23"/>
        </w:rPr>
        <w:t>presented a slide show that overviewed the duties and responsibilities of the Board</w:t>
      </w:r>
      <w:r w:rsidR="005B24EE">
        <w:rPr>
          <w:rFonts w:ascii="Calibri" w:hAnsi="Calibri" w:cs="Calibri"/>
          <w:color w:val="000000"/>
          <w:sz w:val="23"/>
          <w:szCs w:val="23"/>
        </w:rPr>
        <w:t>.</w:t>
      </w:r>
    </w:p>
    <w:p w14:paraId="39F11F59" w14:textId="30E7BE25" w:rsidR="00407E38" w:rsidRPr="00E7706F" w:rsidRDefault="006D2E27" w:rsidP="00407E38">
      <w:pPr>
        <w:pStyle w:val="ListParagraph"/>
        <w:numPr>
          <w:ilvl w:val="0"/>
          <w:numId w:val="1"/>
        </w:numPr>
        <w:spacing w:before="160"/>
        <w:contextualSpacing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lastRenderedPageBreak/>
        <w:t>Approval of By-Laws</w:t>
      </w:r>
    </w:p>
    <w:p w14:paraId="4E3F9360" w14:textId="018B1867" w:rsidR="00CA22A0" w:rsidRDefault="00407E38" w:rsidP="00F10675">
      <w:pPr>
        <w:pStyle w:val="ListParagraph"/>
        <w:spacing w:before="160"/>
        <w:contextualSpacing w:val="0"/>
        <w:rPr>
          <w:rFonts w:ascii="Calibri" w:hAnsi="Calibri" w:cs="Calibri"/>
          <w:color w:val="000000"/>
          <w:sz w:val="23"/>
          <w:szCs w:val="23"/>
        </w:rPr>
      </w:pPr>
      <w:r w:rsidRPr="009225C7">
        <w:rPr>
          <w:rFonts w:ascii="Calibri" w:hAnsi="Calibri" w:cs="Calibri"/>
          <w:color w:val="000000"/>
          <w:sz w:val="23"/>
          <w:szCs w:val="23"/>
        </w:rPr>
        <w:t xml:space="preserve">Director Stevens </w:t>
      </w:r>
      <w:r w:rsidR="006D2E27">
        <w:rPr>
          <w:rFonts w:ascii="Calibri" w:hAnsi="Calibri" w:cs="Calibri"/>
          <w:color w:val="000000"/>
          <w:sz w:val="23"/>
          <w:szCs w:val="23"/>
        </w:rPr>
        <w:t xml:space="preserve">presented a draft copy of By-Laws for the newly formed Workforce Development Board of North Missouri.  </w:t>
      </w:r>
      <w:r w:rsidR="00CA22A0">
        <w:rPr>
          <w:rFonts w:ascii="Calibri" w:hAnsi="Calibri" w:cs="Calibri"/>
          <w:color w:val="000000"/>
          <w:sz w:val="23"/>
          <w:szCs w:val="23"/>
        </w:rPr>
        <w:t>Board Members discussed the By-Laws.</w:t>
      </w:r>
    </w:p>
    <w:p w14:paraId="798CE1C5" w14:textId="0EA80FA7" w:rsidR="007A7D51" w:rsidRPr="00CA22A0" w:rsidRDefault="00CA22A0" w:rsidP="00F10675">
      <w:pPr>
        <w:pStyle w:val="ListParagraph"/>
        <w:spacing w:before="160"/>
        <w:contextualSpacing w:val="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CA22A0">
        <w:rPr>
          <w:rFonts w:ascii="Calibri" w:hAnsi="Calibri" w:cs="Calibri"/>
          <w:i/>
          <w:iCs/>
          <w:color w:val="000000"/>
          <w:sz w:val="23"/>
          <w:szCs w:val="23"/>
        </w:rPr>
        <w:t>A</w:t>
      </w:r>
      <w:r w:rsidR="008D37C3" w:rsidRPr="00CA22A0">
        <w:rPr>
          <w:rFonts w:ascii="Calibri" w:hAnsi="Calibri" w:cs="Calibri"/>
          <w:i/>
          <w:iCs/>
          <w:color w:val="000000"/>
          <w:sz w:val="23"/>
          <w:szCs w:val="23"/>
        </w:rPr>
        <w:t xml:space="preserve"> motion was made by Gregg Roberts and seconded by Mark Chambers to approve the By-Laws as presented.  The Motion Carried with no opposition.  </w:t>
      </w:r>
    </w:p>
    <w:p w14:paraId="070273E2" w14:textId="624537A8" w:rsidR="00E7706F" w:rsidRPr="00E7706F" w:rsidRDefault="007A7D51" w:rsidP="00E7706F">
      <w:pPr>
        <w:pStyle w:val="ListParagraph"/>
        <w:numPr>
          <w:ilvl w:val="0"/>
          <w:numId w:val="1"/>
        </w:numPr>
        <w:spacing w:before="160"/>
        <w:contextualSpacing w:val="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5570AB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Election of Officers</w:t>
      </w:r>
      <w:r w:rsidR="005570AB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 </w:t>
      </w:r>
    </w:p>
    <w:p w14:paraId="5DA3C420" w14:textId="5FC17D9A" w:rsidR="007A7D51" w:rsidRPr="00892A82" w:rsidRDefault="007A7D51" w:rsidP="005570AB">
      <w:pPr>
        <w:pStyle w:val="ListParagraph"/>
        <w:spacing w:before="160"/>
        <w:rPr>
          <w:rFonts w:ascii="Calibri" w:hAnsi="Calibri" w:cs="Calibri"/>
          <w:color w:val="000000"/>
          <w:sz w:val="23"/>
          <w:szCs w:val="23"/>
        </w:rPr>
      </w:pPr>
      <w:r w:rsidRPr="00892A82">
        <w:rPr>
          <w:rFonts w:ascii="Calibri" w:hAnsi="Calibri" w:cs="Calibri"/>
          <w:color w:val="000000"/>
          <w:sz w:val="23"/>
          <w:szCs w:val="23"/>
        </w:rPr>
        <w:t xml:space="preserve">Nominations were sought for officers </w:t>
      </w:r>
      <w:r w:rsidR="00F10675">
        <w:rPr>
          <w:rFonts w:ascii="Calibri" w:hAnsi="Calibri" w:cs="Calibri"/>
          <w:color w:val="000000"/>
          <w:sz w:val="23"/>
          <w:szCs w:val="23"/>
        </w:rPr>
        <w:t xml:space="preserve">and executive members of the </w:t>
      </w:r>
      <w:r w:rsidR="002F2366">
        <w:rPr>
          <w:rFonts w:ascii="Calibri" w:hAnsi="Calibri" w:cs="Calibri"/>
          <w:color w:val="000000"/>
          <w:sz w:val="23"/>
          <w:szCs w:val="23"/>
        </w:rPr>
        <w:t>WDB</w:t>
      </w:r>
      <w:r w:rsidR="00F10675">
        <w:rPr>
          <w:rFonts w:ascii="Calibri" w:hAnsi="Calibri" w:cs="Calibri"/>
          <w:color w:val="000000"/>
          <w:sz w:val="23"/>
          <w:szCs w:val="23"/>
        </w:rPr>
        <w:t xml:space="preserve"> in accordance with the By-Laws.  The following Nominations were presented:</w:t>
      </w:r>
    </w:p>
    <w:p w14:paraId="76EA6DE5" w14:textId="1C80D79E" w:rsidR="005570AB" w:rsidRPr="00892A82" w:rsidRDefault="00F10675" w:rsidP="00F10675">
      <w:pPr>
        <w:tabs>
          <w:tab w:val="left" w:pos="1080"/>
          <w:tab w:val="left" w:pos="3600"/>
        </w:tabs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</w:r>
      <w:r w:rsidR="005570AB" w:rsidRPr="00892A82">
        <w:rPr>
          <w:rFonts w:ascii="Calibri" w:hAnsi="Calibri" w:cs="Calibri"/>
          <w:color w:val="000000"/>
          <w:sz w:val="23"/>
          <w:szCs w:val="23"/>
        </w:rPr>
        <w:t>Chairperson</w:t>
      </w:r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CA3BE1">
        <w:rPr>
          <w:rFonts w:ascii="Calibri" w:hAnsi="Calibri" w:cs="Calibri"/>
          <w:color w:val="000000"/>
          <w:sz w:val="23"/>
          <w:szCs w:val="23"/>
        </w:rPr>
        <w:t>Gregg Roberts</w:t>
      </w:r>
    </w:p>
    <w:p w14:paraId="77D2C50A" w14:textId="08AD0677" w:rsidR="005570AB" w:rsidRDefault="005570AB" w:rsidP="00F10675">
      <w:pPr>
        <w:tabs>
          <w:tab w:val="left" w:pos="1080"/>
        </w:tabs>
        <w:spacing w:after="0"/>
        <w:rPr>
          <w:rFonts w:ascii="Calibri" w:hAnsi="Calibri" w:cs="Calibri"/>
          <w:color w:val="000000"/>
          <w:sz w:val="23"/>
          <w:szCs w:val="23"/>
        </w:rPr>
      </w:pPr>
      <w:r w:rsidRPr="00892A82">
        <w:rPr>
          <w:rFonts w:ascii="Calibri" w:hAnsi="Calibri" w:cs="Calibri"/>
          <w:color w:val="000000"/>
          <w:sz w:val="23"/>
          <w:szCs w:val="23"/>
        </w:rPr>
        <w:tab/>
        <w:t>Vice Chairperson</w:t>
      </w:r>
      <w:r w:rsidR="00F10675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CA3BE1">
        <w:rPr>
          <w:rFonts w:ascii="Calibri" w:hAnsi="Calibri" w:cs="Calibri"/>
          <w:color w:val="000000"/>
          <w:sz w:val="23"/>
          <w:szCs w:val="23"/>
        </w:rPr>
        <w:t>Allie Bennett</w:t>
      </w:r>
    </w:p>
    <w:p w14:paraId="03979C5D" w14:textId="7B5F41F4" w:rsidR="00CA3BE1" w:rsidRDefault="00CA3BE1" w:rsidP="00F10675">
      <w:pPr>
        <w:tabs>
          <w:tab w:val="left" w:pos="1080"/>
        </w:tabs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  <w:t>Secretary: Julia Birkeness</w:t>
      </w:r>
    </w:p>
    <w:p w14:paraId="29B176C9" w14:textId="107224C8" w:rsidR="00CA3BE1" w:rsidRDefault="00CA3BE1" w:rsidP="00F10675">
      <w:pPr>
        <w:tabs>
          <w:tab w:val="left" w:pos="1080"/>
        </w:tabs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  <w:t>Treasurer: Mark Chambers</w:t>
      </w:r>
    </w:p>
    <w:p w14:paraId="23049823" w14:textId="2458B546" w:rsidR="00F10675" w:rsidRDefault="00F10675" w:rsidP="00CA3BE1">
      <w:pPr>
        <w:tabs>
          <w:tab w:val="left" w:pos="1080"/>
        </w:tabs>
        <w:spacing w:after="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ab/>
        <w:t xml:space="preserve">At-Large (2 Positions): </w:t>
      </w:r>
      <w:r w:rsidR="00AD1061">
        <w:rPr>
          <w:rFonts w:ascii="Calibri" w:hAnsi="Calibri" w:cs="Calibri"/>
          <w:color w:val="000000"/>
          <w:sz w:val="23"/>
          <w:szCs w:val="23"/>
        </w:rPr>
        <w:t xml:space="preserve">Michael </w:t>
      </w:r>
      <w:proofErr w:type="spellStart"/>
      <w:r w:rsidR="00AD1061">
        <w:rPr>
          <w:rFonts w:ascii="Calibri" w:hAnsi="Calibri" w:cs="Calibri"/>
          <w:color w:val="000000"/>
          <w:sz w:val="23"/>
          <w:szCs w:val="23"/>
        </w:rPr>
        <w:t>Purol</w:t>
      </w:r>
      <w:proofErr w:type="spellEnd"/>
      <w:r w:rsidR="00AD1061">
        <w:rPr>
          <w:rFonts w:ascii="Calibri" w:hAnsi="Calibri" w:cs="Calibri"/>
          <w:color w:val="000000"/>
          <w:sz w:val="23"/>
          <w:szCs w:val="23"/>
        </w:rPr>
        <w:t xml:space="preserve"> and Julie Jones</w:t>
      </w:r>
    </w:p>
    <w:p w14:paraId="76B83ACD" w14:textId="77777777" w:rsidR="00AD1061" w:rsidRDefault="00AD1061" w:rsidP="00CA3BE1">
      <w:pPr>
        <w:tabs>
          <w:tab w:val="left" w:pos="1080"/>
        </w:tabs>
        <w:spacing w:after="0"/>
        <w:rPr>
          <w:rFonts w:ascii="Calibri" w:hAnsi="Calibri" w:cs="Calibri"/>
          <w:color w:val="000000"/>
          <w:sz w:val="23"/>
          <w:szCs w:val="23"/>
        </w:rPr>
      </w:pPr>
    </w:p>
    <w:p w14:paraId="03473F29" w14:textId="277E23B7" w:rsidR="00F10675" w:rsidRDefault="00F10675" w:rsidP="00AA3E1D">
      <w:pPr>
        <w:tabs>
          <w:tab w:val="left" w:pos="1080"/>
        </w:tabs>
        <w:spacing w:after="0"/>
        <w:ind w:left="720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A motion was made by </w:t>
      </w:r>
      <w:r w:rsidR="00AD1061">
        <w:rPr>
          <w:rFonts w:ascii="Calibri" w:hAnsi="Calibri" w:cs="Calibri"/>
          <w:i/>
          <w:iCs/>
          <w:color w:val="000000"/>
          <w:sz w:val="23"/>
          <w:szCs w:val="23"/>
        </w:rPr>
        <w:t xml:space="preserve">Kelly </w:t>
      </w:r>
      <w:proofErr w:type="spellStart"/>
      <w:r w:rsidR="00AD1061">
        <w:rPr>
          <w:rFonts w:ascii="Calibri" w:hAnsi="Calibri" w:cs="Calibri"/>
          <w:i/>
          <w:iCs/>
          <w:color w:val="000000"/>
          <w:sz w:val="23"/>
          <w:szCs w:val="23"/>
        </w:rPr>
        <w:t>Bordewick</w:t>
      </w:r>
      <w:proofErr w:type="spellEnd"/>
      <w:r w:rsidR="005F5625">
        <w:rPr>
          <w:rFonts w:ascii="Calibri" w:hAnsi="Calibri" w:cs="Calibri"/>
          <w:i/>
          <w:iCs/>
          <w:color w:val="000000"/>
          <w:sz w:val="23"/>
          <w:szCs w:val="23"/>
        </w:rPr>
        <w:t xml:space="preserve"> and seconded by </w:t>
      </w:r>
      <w:r w:rsidR="002F3AB9">
        <w:rPr>
          <w:rFonts w:ascii="Calibri" w:hAnsi="Calibri" w:cs="Calibri"/>
          <w:i/>
          <w:iCs/>
          <w:color w:val="000000"/>
          <w:sz w:val="23"/>
          <w:szCs w:val="23"/>
        </w:rPr>
        <w:t>Scott May</w:t>
      </w:r>
      <w:r w:rsidR="005F5625">
        <w:rPr>
          <w:rFonts w:ascii="Calibri" w:hAnsi="Calibri" w:cs="Calibri"/>
          <w:i/>
          <w:iCs/>
          <w:color w:val="000000"/>
          <w:sz w:val="23"/>
          <w:szCs w:val="23"/>
        </w:rPr>
        <w:t xml:space="preserve"> to approve the proposed slate of officers.  The motion carried with no opposition.</w:t>
      </w:r>
    </w:p>
    <w:p w14:paraId="3C868E6D" w14:textId="77777777" w:rsidR="00E21D8D" w:rsidRDefault="00E21D8D" w:rsidP="005F5625">
      <w:pPr>
        <w:tabs>
          <w:tab w:val="left" w:pos="1080"/>
        </w:tabs>
        <w:spacing w:after="0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162AA283" w14:textId="3AC47D0C" w:rsidR="00E21D8D" w:rsidRPr="00FA5F7F" w:rsidRDefault="00E21D8D" w:rsidP="00AA3E1D">
      <w:pPr>
        <w:tabs>
          <w:tab w:val="left" w:pos="1080"/>
        </w:tabs>
        <w:spacing w:after="0"/>
        <w:ind w:left="720"/>
        <w:rPr>
          <w:rFonts w:ascii="Calibri" w:hAnsi="Calibri" w:cs="Calibri"/>
          <w:color w:val="000000"/>
          <w:sz w:val="23"/>
          <w:szCs w:val="23"/>
        </w:rPr>
      </w:pPr>
      <w:r w:rsidRPr="00FA5F7F">
        <w:rPr>
          <w:rFonts w:ascii="Calibri" w:hAnsi="Calibri" w:cs="Calibri"/>
          <w:color w:val="000000"/>
          <w:sz w:val="23"/>
          <w:szCs w:val="23"/>
        </w:rPr>
        <w:t xml:space="preserve">Newly elected Board Chair Gregg Roberts shared with the Board </w:t>
      </w:r>
      <w:r w:rsidR="00771838" w:rsidRPr="00FA5F7F">
        <w:rPr>
          <w:rFonts w:ascii="Calibri" w:hAnsi="Calibri" w:cs="Calibri"/>
          <w:color w:val="000000"/>
          <w:sz w:val="23"/>
          <w:szCs w:val="23"/>
        </w:rPr>
        <w:t>information regarding his history with the Northwest Workforce Development Board and let the Board know he is a member of the State WDB.</w:t>
      </w:r>
    </w:p>
    <w:p w14:paraId="3F64AF18" w14:textId="59BDD08E" w:rsidR="00EB1F84" w:rsidRPr="00E7706F" w:rsidRDefault="002F3AB9" w:rsidP="00E7706F">
      <w:pPr>
        <w:pStyle w:val="ListParagraph"/>
        <w:numPr>
          <w:ilvl w:val="0"/>
          <w:numId w:val="1"/>
        </w:numPr>
        <w:spacing w:before="160"/>
        <w:contextualSpacing w:val="0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Request for Proposals</w:t>
      </w:r>
    </w:p>
    <w:p w14:paraId="71FEC743" w14:textId="4E6AF0A8" w:rsidR="00EB1F84" w:rsidRDefault="002F3AB9" w:rsidP="00EB1F84">
      <w:pPr>
        <w:pStyle w:val="ListParagraph"/>
        <w:spacing w:before="16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</w:t>
      </w:r>
      <w:r w:rsidR="00E567AE">
        <w:rPr>
          <w:rFonts w:ascii="Calibri" w:hAnsi="Calibri" w:cs="Calibri"/>
          <w:color w:val="000000"/>
          <w:sz w:val="23"/>
          <w:szCs w:val="23"/>
        </w:rPr>
        <w:t xml:space="preserve">oard Chair </w:t>
      </w:r>
      <w:r w:rsidR="007F117E">
        <w:rPr>
          <w:rFonts w:ascii="Calibri" w:hAnsi="Calibri" w:cs="Calibri"/>
          <w:color w:val="000000"/>
          <w:sz w:val="23"/>
          <w:szCs w:val="23"/>
        </w:rPr>
        <w:t xml:space="preserve">Gregg Roberts </w:t>
      </w:r>
      <w:r w:rsidR="006A0464">
        <w:rPr>
          <w:rFonts w:ascii="Calibri" w:hAnsi="Calibri" w:cs="Calibri"/>
          <w:color w:val="000000"/>
          <w:sz w:val="23"/>
          <w:szCs w:val="23"/>
        </w:rPr>
        <w:t>informed the Board since this part of the meeting deals with procurement, that they can move into a closed executive session.</w:t>
      </w:r>
    </w:p>
    <w:p w14:paraId="356FD380" w14:textId="77777777" w:rsidR="006A0464" w:rsidRDefault="006A0464" w:rsidP="00EB1F84">
      <w:pPr>
        <w:pStyle w:val="ListParagraph"/>
        <w:spacing w:before="160"/>
        <w:rPr>
          <w:rFonts w:ascii="Calibri" w:hAnsi="Calibri" w:cs="Calibri"/>
          <w:color w:val="000000"/>
          <w:sz w:val="23"/>
          <w:szCs w:val="23"/>
        </w:rPr>
      </w:pPr>
    </w:p>
    <w:p w14:paraId="244A5344" w14:textId="154B343D" w:rsidR="006A0464" w:rsidRPr="00FA5F7F" w:rsidRDefault="006A0464" w:rsidP="00EB1F84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A motion was made by </w:t>
      </w:r>
      <w:r w:rsidR="00420C84"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Julie Jones and Seconded by Mark Chambers to </w:t>
      </w:r>
      <w:r w:rsidR="00BA23EE"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go into closed session as authorized by RSM0. 610.021.11 “specifications for competitive bidding…” </w:t>
      </w:r>
    </w:p>
    <w:p w14:paraId="4D499E5B" w14:textId="77777777" w:rsidR="00493E33" w:rsidRPr="00FA5F7F" w:rsidRDefault="00493E33" w:rsidP="00EB1F84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1125928F" w14:textId="203E186E" w:rsidR="00493E33" w:rsidRPr="00FA5F7F" w:rsidRDefault="00493E33" w:rsidP="00493E33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A roll call vote was conducted of the members present</w:t>
      </w:r>
      <w:r w:rsidR="00946F60" w:rsidRPr="00FA5F7F">
        <w:rPr>
          <w:rFonts w:ascii="Calibri" w:hAnsi="Calibri" w:cs="Calibri"/>
          <w:i/>
          <w:iCs/>
          <w:color w:val="000000"/>
          <w:sz w:val="23"/>
          <w:szCs w:val="23"/>
        </w:rPr>
        <w:t>.</w:t>
      </w:r>
    </w:p>
    <w:p w14:paraId="73B76626" w14:textId="77777777" w:rsidR="00EC78C9" w:rsidRPr="00FA5F7F" w:rsidRDefault="00EC78C9" w:rsidP="00493E33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6F0AC09F" w14:textId="43F3A113" w:rsidR="00493E33" w:rsidRPr="00FA5F7F" w:rsidRDefault="00493E33" w:rsidP="00493E33">
      <w:pPr>
        <w:pStyle w:val="ListParagraph"/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A5F7F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Members </w:t>
      </w:r>
      <w:r w:rsidR="00BC188F" w:rsidRPr="00FA5F7F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in favor</w:t>
      </w: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: </w:t>
      </w:r>
      <w:r w:rsidR="00BC188F"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Gregg Roberts, Michael </w:t>
      </w:r>
      <w:proofErr w:type="spellStart"/>
      <w:r w:rsidR="00BC188F" w:rsidRPr="00FA5F7F">
        <w:rPr>
          <w:rFonts w:ascii="Calibri" w:hAnsi="Calibri" w:cs="Calibri"/>
          <w:i/>
          <w:iCs/>
          <w:color w:val="000000"/>
          <w:sz w:val="23"/>
          <w:szCs w:val="23"/>
        </w:rPr>
        <w:t>Purol</w:t>
      </w:r>
      <w:proofErr w:type="spellEnd"/>
      <w:r w:rsidR="00BC188F"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, Julie Jones, </w:t>
      </w:r>
      <w:r w:rsidR="00946F60"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Scott May, Kelly </w:t>
      </w:r>
      <w:proofErr w:type="spellStart"/>
      <w:r w:rsidR="00946F60" w:rsidRPr="00FA5F7F">
        <w:rPr>
          <w:rFonts w:ascii="Calibri" w:hAnsi="Calibri" w:cs="Calibri"/>
          <w:i/>
          <w:iCs/>
          <w:color w:val="000000"/>
          <w:sz w:val="23"/>
          <w:szCs w:val="23"/>
        </w:rPr>
        <w:t>Bordewick</w:t>
      </w:r>
      <w:proofErr w:type="spellEnd"/>
      <w:r w:rsidR="00946F60" w:rsidRPr="00FA5F7F">
        <w:rPr>
          <w:rFonts w:ascii="Calibri" w:hAnsi="Calibri" w:cs="Calibri"/>
          <w:i/>
          <w:iCs/>
          <w:color w:val="000000"/>
          <w:sz w:val="23"/>
          <w:szCs w:val="23"/>
        </w:rPr>
        <w:t>, Jerry Smith, Amanda Haile, Bobby Barlow, Kara Berlin-Bates, and Mark Chambers.</w:t>
      </w:r>
    </w:p>
    <w:p w14:paraId="120404E3" w14:textId="07D21C92" w:rsidR="00EC78C9" w:rsidRPr="004C385C" w:rsidRDefault="00281547" w:rsidP="004C385C">
      <w:pPr>
        <w:spacing w:before="160"/>
        <w:ind w:left="720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i/>
          <w:iCs/>
          <w:color w:val="000000"/>
          <w:sz w:val="23"/>
          <w:szCs w:val="23"/>
        </w:rPr>
        <w:t>There was no opposition or abstentions.</w:t>
      </w:r>
    </w:p>
    <w:p w14:paraId="05F8057D" w14:textId="21067BC5" w:rsidR="00EC78C9" w:rsidRDefault="00EC78C9" w:rsidP="005252D7">
      <w:pPr>
        <w:pStyle w:val="ListParagraph"/>
        <w:spacing w:before="160"/>
        <w:ind w:left="360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* Meeting Convened in Closed Session</w:t>
      </w:r>
    </w:p>
    <w:p w14:paraId="3BD1A7DF" w14:textId="77777777" w:rsidR="00EC78C9" w:rsidRDefault="00EC78C9" w:rsidP="00EC78C9">
      <w:pPr>
        <w:pStyle w:val="ListParagraph"/>
        <w:spacing w:before="160"/>
        <w:jc w:val="both"/>
        <w:rPr>
          <w:rFonts w:ascii="Calibri" w:hAnsi="Calibri" w:cs="Calibri"/>
          <w:color w:val="000000"/>
          <w:sz w:val="23"/>
          <w:szCs w:val="23"/>
        </w:rPr>
      </w:pPr>
    </w:p>
    <w:p w14:paraId="115BE5FB" w14:textId="15F3D547" w:rsidR="00D568FF" w:rsidRDefault="00D568FF" w:rsidP="005252D7">
      <w:pPr>
        <w:pStyle w:val="ListParagraph"/>
        <w:spacing w:before="160"/>
        <w:ind w:left="36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* Meeting </w:t>
      </w:r>
      <w:r w:rsidR="002115DF">
        <w:rPr>
          <w:rFonts w:ascii="Calibri" w:hAnsi="Calibri" w:cs="Calibri"/>
          <w:color w:val="000000"/>
          <w:sz w:val="23"/>
          <w:szCs w:val="23"/>
        </w:rPr>
        <w:t>Re-c</w:t>
      </w:r>
      <w:r>
        <w:rPr>
          <w:rFonts w:ascii="Calibri" w:hAnsi="Calibri" w:cs="Calibri"/>
          <w:color w:val="000000"/>
          <w:sz w:val="23"/>
          <w:szCs w:val="23"/>
        </w:rPr>
        <w:t>onvened in Open Session</w:t>
      </w:r>
    </w:p>
    <w:p w14:paraId="304C36FB" w14:textId="77777777" w:rsidR="001B4024" w:rsidRDefault="001B4024" w:rsidP="00A73444">
      <w:pPr>
        <w:pStyle w:val="ListParagraph"/>
        <w:spacing w:before="160"/>
        <w:rPr>
          <w:rFonts w:ascii="Calibri" w:hAnsi="Calibri" w:cs="Calibri"/>
          <w:color w:val="000000"/>
          <w:sz w:val="23"/>
          <w:szCs w:val="23"/>
        </w:rPr>
      </w:pPr>
    </w:p>
    <w:p w14:paraId="3F3403A7" w14:textId="77777777" w:rsidR="00A34160" w:rsidRDefault="00772013" w:rsidP="00A73444">
      <w:pPr>
        <w:pStyle w:val="ListParagraph"/>
        <w:spacing w:before="16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Board Chair Gregg Roberts asked Director Stevens to present a proposed timeline to release the RFPs.  The following timeline was presented for the three RFPs:</w:t>
      </w:r>
    </w:p>
    <w:p w14:paraId="6FEC45A2" w14:textId="77777777" w:rsidR="001B4024" w:rsidRDefault="001B4024" w:rsidP="00A73444">
      <w:pPr>
        <w:pStyle w:val="ListParagraph"/>
        <w:spacing w:before="160"/>
        <w:rPr>
          <w:rFonts w:ascii="Calibri" w:hAnsi="Calibri" w:cs="Calibri"/>
          <w:color w:val="000000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94"/>
        <w:gridCol w:w="4236"/>
      </w:tblGrid>
      <w:tr w:rsidR="00A34160" w14:paraId="7DA73455" w14:textId="77777777" w:rsidTr="001B4024">
        <w:tc>
          <w:tcPr>
            <w:tcW w:w="4394" w:type="dxa"/>
            <w:vAlign w:val="bottom"/>
          </w:tcPr>
          <w:p w14:paraId="6DD328BA" w14:textId="79C67EFE" w:rsidR="00A34160" w:rsidRPr="001B4024" w:rsidRDefault="00A34160" w:rsidP="001B4024">
            <w:pPr>
              <w:pStyle w:val="ListParagraph"/>
              <w:spacing w:before="160"/>
              <w:ind w:left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0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4236" w:type="dxa"/>
            <w:vAlign w:val="bottom"/>
          </w:tcPr>
          <w:p w14:paraId="58CE4E85" w14:textId="741D2CDE" w:rsidR="00A34160" w:rsidRPr="001B4024" w:rsidRDefault="00A34160" w:rsidP="001B4024">
            <w:pPr>
              <w:pStyle w:val="ListParagraph"/>
              <w:spacing w:before="160"/>
              <w:ind w:left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02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</w:tr>
      <w:tr w:rsidR="001B4024" w14:paraId="653A8E24" w14:textId="77777777" w:rsidTr="001B4024">
        <w:tc>
          <w:tcPr>
            <w:tcW w:w="4394" w:type="dxa"/>
            <w:vAlign w:val="bottom"/>
          </w:tcPr>
          <w:p w14:paraId="128F8FED" w14:textId="23D8EBC7" w:rsidR="001B4024" w:rsidRPr="001B4024" w:rsidRDefault="001B4024" w:rsidP="001B4024">
            <w:pPr>
              <w:pStyle w:val="ListParagraph"/>
              <w:spacing w:before="16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4024">
              <w:rPr>
                <w:rFonts w:cstheme="minorHAnsi"/>
                <w:color w:val="000000"/>
                <w:sz w:val="20"/>
                <w:szCs w:val="20"/>
              </w:rPr>
              <w:t>RFPs Released</w:t>
            </w:r>
          </w:p>
        </w:tc>
        <w:tc>
          <w:tcPr>
            <w:tcW w:w="4236" w:type="dxa"/>
            <w:vAlign w:val="bottom"/>
          </w:tcPr>
          <w:p w14:paraId="28913211" w14:textId="765EC7C0" w:rsidR="001B4024" w:rsidRPr="001B4024" w:rsidRDefault="001B4024" w:rsidP="001B4024">
            <w:pPr>
              <w:pStyle w:val="ListParagraph"/>
              <w:spacing w:before="16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>April 04, 2023</w:t>
            </w:r>
          </w:p>
        </w:tc>
      </w:tr>
      <w:tr w:rsidR="001B4024" w14:paraId="21AD569C" w14:textId="77777777" w:rsidTr="001B4024">
        <w:tc>
          <w:tcPr>
            <w:tcW w:w="4394" w:type="dxa"/>
            <w:vAlign w:val="bottom"/>
          </w:tcPr>
          <w:p w14:paraId="126BDE5C" w14:textId="52DBA871" w:rsidR="001B4024" w:rsidRPr="001B4024" w:rsidRDefault="001B4024" w:rsidP="001B4024">
            <w:pPr>
              <w:pStyle w:val="ListParagraph"/>
              <w:spacing w:before="16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>RFP Q &amp; A on WDB Website (</w:t>
            </w:r>
            <w:hyperlink r:id="rId8" w:history="1">
              <w:r w:rsidRPr="001B4024">
                <w:rPr>
                  <w:rStyle w:val="Hyperlink"/>
                  <w:rFonts w:cstheme="minorHAnsi"/>
                  <w:sz w:val="20"/>
                  <w:szCs w:val="20"/>
                </w:rPr>
                <w:t>www.nwwdb.org</w:t>
              </w:r>
            </w:hyperlink>
            <w:r w:rsidRPr="001B4024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4236" w:type="dxa"/>
            <w:vAlign w:val="bottom"/>
          </w:tcPr>
          <w:p w14:paraId="4F3E3CBF" w14:textId="10474313" w:rsidR="001B4024" w:rsidRPr="001B4024" w:rsidRDefault="001B4024" w:rsidP="001B4024">
            <w:pPr>
              <w:pStyle w:val="ListParagraph"/>
              <w:spacing w:before="16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 xml:space="preserve">April 10, </w:t>
            </w:r>
            <w:proofErr w:type="gramStart"/>
            <w:r w:rsidRPr="001B4024">
              <w:rPr>
                <w:rFonts w:cstheme="minorHAnsi"/>
                <w:sz w:val="20"/>
                <w:szCs w:val="20"/>
              </w:rPr>
              <w:t>2023</w:t>
            </w:r>
            <w:proofErr w:type="gramEnd"/>
            <w:r w:rsidRPr="001B4024">
              <w:rPr>
                <w:rFonts w:cstheme="minorHAnsi"/>
                <w:sz w:val="20"/>
                <w:szCs w:val="20"/>
              </w:rPr>
              <w:t xml:space="preserve"> through April 21, 2023 at 4:00 PM*</w:t>
            </w:r>
          </w:p>
        </w:tc>
      </w:tr>
      <w:tr w:rsidR="001B4024" w14:paraId="209B94C7" w14:textId="77777777" w:rsidTr="001B4024">
        <w:tc>
          <w:tcPr>
            <w:tcW w:w="4394" w:type="dxa"/>
            <w:vAlign w:val="bottom"/>
          </w:tcPr>
          <w:p w14:paraId="11E075BE" w14:textId="437F108F" w:rsidR="001B4024" w:rsidRPr="001B4024" w:rsidRDefault="001B4024" w:rsidP="001B4024">
            <w:pPr>
              <w:pStyle w:val="ListParagraph"/>
              <w:spacing w:before="16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>Optional Letter of Intent to Bid Due</w:t>
            </w:r>
          </w:p>
        </w:tc>
        <w:tc>
          <w:tcPr>
            <w:tcW w:w="4236" w:type="dxa"/>
            <w:vAlign w:val="bottom"/>
          </w:tcPr>
          <w:p w14:paraId="6B11B00B" w14:textId="76D0D795" w:rsidR="001B4024" w:rsidRPr="001B4024" w:rsidRDefault="001B4024" w:rsidP="001B4024">
            <w:pPr>
              <w:pStyle w:val="ListParagraph"/>
              <w:spacing w:before="16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</w:t>
            </w:r>
            <w:r w:rsidRPr="001B4024">
              <w:rPr>
                <w:rFonts w:cstheme="minorHAnsi"/>
                <w:sz w:val="20"/>
                <w:szCs w:val="20"/>
              </w:rPr>
              <w:t xml:space="preserve">pril 24, </w:t>
            </w:r>
            <w:proofErr w:type="gramStart"/>
            <w:r w:rsidRPr="001B4024">
              <w:rPr>
                <w:rFonts w:cstheme="minorHAnsi"/>
                <w:sz w:val="20"/>
                <w:szCs w:val="20"/>
              </w:rPr>
              <w:t>2023</w:t>
            </w:r>
            <w:proofErr w:type="gramEnd"/>
            <w:r w:rsidRPr="001B4024">
              <w:rPr>
                <w:rFonts w:cstheme="minorHAnsi"/>
                <w:sz w:val="20"/>
                <w:szCs w:val="20"/>
              </w:rPr>
              <w:t xml:space="preserve"> at 9:00 AM</w:t>
            </w:r>
          </w:p>
        </w:tc>
      </w:tr>
      <w:tr w:rsidR="001B4024" w14:paraId="0B43AB07" w14:textId="77777777" w:rsidTr="001B4024">
        <w:tc>
          <w:tcPr>
            <w:tcW w:w="4394" w:type="dxa"/>
            <w:vAlign w:val="bottom"/>
          </w:tcPr>
          <w:p w14:paraId="3EBA992E" w14:textId="59D30CAC" w:rsidR="001B4024" w:rsidRPr="001B4024" w:rsidRDefault="001B4024" w:rsidP="001B4024">
            <w:pPr>
              <w:jc w:val="both"/>
              <w:rPr>
                <w:rFonts w:cstheme="minorHAnsi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>Proposals Due</w:t>
            </w:r>
          </w:p>
        </w:tc>
        <w:tc>
          <w:tcPr>
            <w:tcW w:w="4236" w:type="dxa"/>
            <w:vAlign w:val="bottom"/>
          </w:tcPr>
          <w:p w14:paraId="17935C2B" w14:textId="58FB9F80" w:rsidR="001B4024" w:rsidRPr="001B4024" w:rsidRDefault="001B4024" w:rsidP="001B4024">
            <w:pPr>
              <w:pStyle w:val="ListParagraph"/>
              <w:spacing w:before="16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 xml:space="preserve">May 15, </w:t>
            </w:r>
            <w:proofErr w:type="gramStart"/>
            <w:r w:rsidRPr="001B4024">
              <w:rPr>
                <w:rFonts w:cstheme="minorHAnsi"/>
                <w:sz w:val="20"/>
                <w:szCs w:val="20"/>
              </w:rPr>
              <w:t>2023</w:t>
            </w:r>
            <w:proofErr w:type="gramEnd"/>
            <w:r w:rsidRPr="001B4024">
              <w:rPr>
                <w:rFonts w:cstheme="minorHAnsi"/>
                <w:sz w:val="20"/>
                <w:szCs w:val="20"/>
              </w:rPr>
              <w:t xml:space="preserve"> at 10:00 AM</w:t>
            </w:r>
          </w:p>
        </w:tc>
      </w:tr>
      <w:tr w:rsidR="001B4024" w14:paraId="20F182DA" w14:textId="77777777" w:rsidTr="001B4024">
        <w:tc>
          <w:tcPr>
            <w:tcW w:w="4394" w:type="dxa"/>
            <w:vAlign w:val="bottom"/>
          </w:tcPr>
          <w:p w14:paraId="3BAC12C7" w14:textId="6328625F" w:rsidR="001B4024" w:rsidRPr="001B4024" w:rsidRDefault="001B4024" w:rsidP="001B4024">
            <w:pPr>
              <w:jc w:val="both"/>
              <w:rPr>
                <w:rFonts w:cstheme="minorHAnsi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>Public Opening of Proposal(s) Received</w:t>
            </w:r>
          </w:p>
        </w:tc>
        <w:tc>
          <w:tcPr>
            <w:tcW w:w="4236" w:type="dxa"/>
            <w:vAlign w:val="bottom"/>
          </w:tcPr>
          <w:p w14:paraId="53593921" w14:textId="7969BF94" w:rsidR="001B4024" w:rsidRPr="001B4024" w:rsidRDefault="001B4024" w:rsidP="001B4024">
            <w:pPr>
              <w:pStyle w:val="ListParagraph"/>
              <w:spacing w:before="16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 xml:space="preserve">May 15, </w:t>
            </w:r>
            <w:proofErr w:type="gramStart"/>
            <w:r w:rsidRPr="001B4024">
              <w:rPr>
                <w:rFonts w:cstheme="minorHAnsi"/>
                <w:sz w:val="20"/>
                <w:szCs w:val="20"/>
              </w:rPr>
              <w:t>2023</w:t>
            </w:r>
            <w:proofErr w:type="gramEnd"/>
            <w:r w:rsidRPr="001B4024">
              <w:rPr>
                <w:rFonts w:cstheme="minorHAnsi"/>
                <w:sz w:val="20"/>
                <w:szCs w:val="20"/>
              </w:rPr>
              <w:t xml:space="preserve"> at 10:15 AM at the WDB office or live streaming at </w:t>
            </w:r>
            <w:hyperlink r:id="rId9" w:history="1">
              <w:r w:rsidRPr="001B4024">
                <w:rPr>
                  <w:rStyle w:val="Hyperlink"/>
                  <w:rFonts w:cstheme="minorHAnsi"/>
                  <w:sz w:val="20"/>
                  <w:szCs w:val="20"/>
                </w:rPr>
                <w:t>www.nwwdb.org</w:t>
              </w:r>
            </w:hyperlink>
          </w:p>
        </w:tc>
      </w:tr>
      <w:tr w:rsidR="001B4024" w14:paraId="5D2867B8" w14:textId="77777777" w:rsidTr="001B4024">
        <w:tc>
          <w:tcPr>
            <w:tcW w:w="4394" w:type="dxa"/>
            <w:vAlign w:val="bottom"/>
          </w:tcPr>
          <w:p w14:paraId="3E6CF7BF" w14:textId="4CD58CE6" w:rsidR="001B4024" w:rsidRPr="001B4024" w:rsidRDefault="001B4024" w:rsidP="001B4024">
            <w:pPr>
              <w:jc w:val="both"/>
              <w:rPr>
                <w:rFonts w:cstheme="minorHAnsi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>Bid(s) Awarded</w:t>
            </w:r>
          </w:p>
        </w:tc>
        <w:tc>
          <w:tcPr>
            <w:tcW w:w="4236" w:type="dxa"/>
            <w:vAlign w:val="bottom"/>
          </w:tcPr>
          <w:p w14:paraId="7569211E" w14:textId="133353FD" w:rsidR="001B4024" w:rsidRPr="001B4024" w:rsidRDefault="001B4024" w:rsidP="001B4024">
            <w:pPr>
              <w:pStyle w:val="ListParagraph"/>
              <w:spacing w:before="16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 xml:space="preserve">May 30, </w:t>
            </w:r>
            <w:proofErr w:type="gramStart"/>
            <w:r w:rsidRPr="001B4024">
              <w:rPr>
                <w:rFonts w:cstheme="minorHAnsi"/>
                <w:sz w:val="20"/>
                <w:szCs w:val="20"/>
              </w:rPr>
              <w:t>2023</w:t>
            </w:r>
            <w:proofErr w:type="gramEnd"/>
            <w:r w:rsidRPr="001B4024">
              <w:rPr>
                <w:rFonts w:cstheme="minorHAnsi"/>
                <w:sz w:val="20"/>
                <w:szCs w:val="20"/>
              </w:rPr>
              <w:t xml:space="preserve"> WDB Meeting</w:t>
            </w:r>
          </w:p>
        </w:tc>
      </w:tr>
      <w:tr w:rsidR="001B4024" w14:paraId="7B3FF537" w14:textId="77777777" w:rsidTr="001B4024">
        <w:tc>
          <w:tcPr>
            <w:tcW w:w="4394" w:type="dxa"/>
            <w:vAlign w:val="bottom"/>
          </w:tcPr>
          <w:p w14:paraId="412C85AC" w14:textId="5F79D271" w:rsidR="001B4024" w:rsidRPr="001B4024" w:rsidRDefault="001B4024" w:rsidP="001B4024">
            <w:pPr>
              <w:jc w:val="both"/>
              <w:rPr>
                <w:rFonts w:cstheme="minorHAnsi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>Award/Non-award Notification Sent to Proposers</w:t>
            </w:r>
          </w:p>
        </w:tc>
        <w:tc>
          <w:tcPr>
            <w:tcW w:w="4236" w:type="dxa"/>
            <w:vAlign w:val="bottom"/>
          </w:tcPr>
          <w:p w14:paraId="64110028" w14:textId="66A76162" w:rsidR="001B4024" w:rsidRPr="001B4024" w:rsidRDefault="001B4024" w:rsidP="001B4024">
            <w:pPr>
              <w:pStyle w:val="ListParagraph"/>
              <w:spacing w:before="16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>May 31, 2023</w:t>
            </w:r>
          </w:p>
        </w:tc>
      </w:tr>
      <w:tr w:rsidR="001B4024" w14:paraId="3B6B9093" w14:textId="77777777" w:rsidTr="001B4024">
        <w:tc>
          <w:tcPr>
            <w:tcW w:w="4394" w:type="dxa"/>
            <w:vAlign w:val="bottom"/>
          </w:tcPr>
          <w:p w14:paraId="6F05F822" w14:textId="25FCFCE9" w:rsidR="001B4024" w:rsidRPr="001B4024" w:rsidRDefault="001B4024" w:rsidP="001B4024">
            <w:pPr>
              <w:jc w:val="both"/>
              <w:rPr>
                <w:rFonts w:cstheme="minorHAnsi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>New Contracts Established/Service Delivery Begins</w:t>
            </w:r>
          </w:p>
        </w:tc>
        <w:tc>
          <w:tcPr>
            <w:tcW w:w="4236" w:type="dxa"/>
            <w:vAlign w:val="bottom"/>
          </w:tcPr>
          <w:p w14:paraId="530D2C5B" w14:textId="168802B3" w:rsidR="001B4024" w:rsidRPr="001B4024" w:rsidRDefault="001B4024" w:rsidP="001B4024">
            <w:pPr>
              <w:pStyle w:val="ListParagraph"/>
              <w:spacing w:before="160"/>
              <w:ind w:left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B4024">
              <w:rPr>
                <w:rFonts w:cstheme="minorHAnsi"/>
                <w:sz w:val="20"/>
                <w:szCs w:val="20"/>
              </w:rPr>
              <w:t>July 01, 2023</w:t>
            </w:r>
          </w:p>
        </w:tc>
      </w:tr>
    </w:tbl>
    <w:p w14:paraId="735CBD60" w14:textId="71C72146" w:rsidR="001B4024" w:rsidRPr="00FA5F7F" w:rsidRDefault="009E3D17" w:rsidP="009E3D17">
      <w:pPr>
        <w:spacing w:before="160"/>
        <w:ind w:left="720"/>
        <w:jc w:val="both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A motion as made by Michael </w:t>
      </w:r>
      <w:proofErr w:type="spellStart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Purol</w:t>
      </w:r>
      <w:proofErr w:type="spellEnd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 and seconded by Scott May </w:t>
      </w:r>
      <w:r w:rsidR="001B7792" w:rsidRPr="00FA5F7F">
        <w:rPr>
          <w:rFonts w:ascii="Calibri" w:hAnsi="Calibri" w:cs="Calibri"/>
          <w:i/>
          <w:iCs/>
          <w:color w:val="000000"/>
          <w:sz w:val="23"/>
          <w:szCs w:val="23"/>
        </w:rPr>
        <w:t>to approve the timeline as presented.  The motion passed with no opposition.</w:t>
      </w:r>
    </w:p>
    <w:p w14:paraId="10CCB8A8" w14:textId="4D8C5EBD" w:rsidR="00126F83" w:rsidRPr="00126F83" w:rsidRDefault="00126F83" w:rsidP="00126F83">
      <w:pPr>
        <w:pStyle w:val="ListParagraph"/>
        <w:numPr>
          <w:ilvl w:val="0"/>
          <w:numId w:val="1"/>
        </w:numPr>
        <w:spacing w:before="160"/>
        <w:contextualSpacing w:val="0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>Open Discussion</w:t>
      </w:r>
    </w:p>
    <w:p w14:paraId="3D219FB2" w14:textId="5077FD84" w:rsidR="00126F83" w:rsidRDefault="007F6352" w:rsidP="007F6352">
      <w:pPr>
        <w:spacing w:before="160"/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Fiscal Manger Jeanie Griffin introduced new Board Member Jerry Smith</w:t>
      </w:r>
      <w:r w:rsidR="00F95C92">
        <w:rPr>
          <w:rFonts w:ascii="Calibri" w:hAnsi="Calibri" w:cs="Calibri"/>
          <w:color w:val="000000"/>
          <w:sz w:val="23"/>
          <w:szCs w:val="23"/>
        </w:rPr>
        <w:t>.</w:t>
      </w:r>
    </w:p>
    <w:p w14:paraId="58657753" w14:textId="2B9D1C02" w:rsidR="00F95C92" w:rsidRDefault="00F95C92" w:rsidP="007F6352">
      <w:pPr>
        <w:spacing w:before="160"/>
        <w:ind w:left="7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Board Chair </w:t>
      </w:r>
      <w:r w:rsidR="00770BB8">
        <w:rPr>
          <w:rFonts w:ascii="Calibri" w:hAnsi="Calibri" w:cs="Calibri"/>
          <w:color w:val="000000"/>
          <w:sz w:val="23"/>
          <w:szCs w:val="23"/>
        </w:rPr>
        <w:t xml:space="preserve">asked all members to remember to promote the services of the Board in the communities.  He mentioned that the Board does not have advertising funds, but it is important to </w:t>
      </w:r>
      <w:r w:rsidR="009E0E70">
        <w:rPr>
          <w:rFonts w:ascii="Calibri" w:hAnsi="Calibri" w:cs="Calibri"/>
          <w:color w:val="000000"/>
          <w:sz w:val="23"/>
          <w:szCs w:val="23"/>
        </w:rPr>
        <w:t>inform the public about the services available.</w:t>
      </w:r>
    </w:p>
    <w:p w14:paraId="024F5975" w14:textId="4442DF81" w:rsidR="009E0E70" w:rsidRPr="00FA5F7F" w:rsidRDefault="00CC46E5" w:rsidP="007F6352">
      <w:pPr>
        <w:spacing w:before="160"/>
        <w:ind w:left="720"/>
        <w:rPr>
          <w:rFonts w:ascii="Calibri" w:hAnsi="Calibri" w:cs="Calibri"/>
          <w:i/>
          <w:iCs/>
          <w:color w:val="000000"/>
          <w:sz w:val="23"/>
          <w:szCs w:val="23"/>
        </w:rPr>
      </w:pPr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A motion was made by Michael </w:t>
      </w:r>
      <w:proofErr w:type="spellStart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Purol</w:t>
      </w:r>
      <w:proofErr w:type="spellEnd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 xml:space="preserve"> and seconded by Mark Chambers to Adjourn the Meeting.  The motion passed with no </w:t>
      </w:r>
      <w:proofErr w:type="gramStart"/>
      <w:r w:rsidRPr="00FA5F7F">
        <w:rPr>
          <w:rFonts w:ascii="Calibri" w:hAnsi="Calibri" w:cs="Calibri"/>
          <w:i/>
          <w:iCs/>
          <w:color w:val="000000"/>
          <w:sz w:val="23"/>
          <w:szCs w:val="23"/>
        </w:rPr>
        <w:t>opposition</w:t>
      </w:r>
      <w:proofErr w:type="gramEnd"/>
    </w:p>
    <w:p w14:paraId="469D1384" w14:textId="77777777" w:rsidR="00FA5F7F" w:rsidRDefault="00FA5F7F" w:rsidP="00EB1F84">
      <w:pPr>
        <w:pStyle w:val="ListParagraph"/>
        <w:spacing w:before="160"/>
        <w:rPr>
          <w:rFonts w:ascii="Calibri" w:hAnsi="Calibri" w:cs="Calibri"/>
          <w:color w:val="000000"/>
          <w:sz w:val="23"/>
          <w:szCs w:val="23"/>
        </w:rPr>
      </w:pPr>
    </w:p>
    <w:p w14:paraId="4ECDB8B9" w14:textId="674113AF" w:rsidR="00EB1F84" w:rsidRPr="00EB1F84" w:rsidRDefault="00EB1F84" w:rsidP="00EB1F84">
      <w:pPr>
        <w:pStyle w:val="ListParagraph"/>
        <w:spacing w:before="16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meeting adjourned at </w:t>
      </w:r>
      <w:r w:rsidR="00E60C15">
        <w:rPr>
          <w:rFonts w:ascii="Calibri" w:hAnsi="Calibri" w:cs="Calibri"/>
          <w:color w:val="000000"/>
          <w:sz w:val="23"/>
          <w:szCs w:val="23"/>
        </w:rPr>
        <w:t>5:33 PM</w:t>
      </w:r>
    </w:p>
    <w:p w14:paraId="36421D8A" w14:textId="77777777" w:rsidR="00EB1F84" w:rsidRDefault="00EB1F84" w:rsidP="00EB1F84">
      <w:pPr>
        <w:spacing w:before="160"/>
        <w:ind w:left="720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619C2A93" w14:textId="77777777" w:rsidR="00EB1F84" w:rsidRPr="005570AB" w:rsidRDefault="00EB1F84" w:rsidP="005570AB">
      <w:pPr>
        <w:spacing w:before="160"/>
        <w:ind w:left="720"/>
        <w:rPr>
          <w:rFonts w:ascii="Calibri" w:hAnsi="Calibri" w:cs="Calibri"/>
          <w:i/>
          <w:iCs/>
          <w:color w:val="000000"/>
          <w:sz w:val="23"/>
          <w:szCs w:val="23"/>
        </w:rPr>
      </w:pPr>
    </w:p>
    <w:p w14:paraId="11CE7E9C" w14:textId="77777777" w:rsidR="005570AB" w:rsidRPr="005570AB" w:rsidRDefault="005570AB" w:rsidP="005570AB">
      <w:pPr>
        <w:spacing w:before="160"/>
        <w:rPr>
          <w:rFonts w:ascii="Calibri" w:hAnsi="Calibri" w:cs="Calibri"/>
          <w:i/>
          <w:iCs/>
          <w:color w:val="000000"/>
          <w:sz w:val="23"/>
          <w:szCs w:val="23"/>
        </w:rPr>
      </w:pPr>
    </w:p>
    <w:sectPr w:rsidR="005570AB" w:rsidRPr="00557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8F4"/>
    <w:multiLevelType w:val="hybridMultilevel"/>
    <w:tmpl w:val="052A655E"/>
    <w:lvl w:ilvl="0" w:tplc="20526A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3"/>
        <w:szCs w:val="23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677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2MjMyNrE0MzI0NrVQ0lEKTi0uzszPAykwrgUAPI5mqiwAAAA="/>
  </w:docVars>
  <w:rsids>
    <w:rsidRoot w:val="005344BA"/>
    <w:rsid w:val="00013648"/>
    <w:rsid w:val="0001375B"/>
    <w:rsid w:val="00070756"/>
    <w:rsid w:val="00093BE4"/>
    <w:rsid w:val="000C08E8"/>
    <w:rsid w:val="000E71C9"/>
    <w:rsid w:val="00126F83"/>
    <w:rsid w:val="0014499D"/>
    <w:rsid w:val="00156112"/>
    <w:rsid w:val="001A3316"/>
    <w:rsid w:val="001B4024"/>
    <w:rsid w:val="001B7792"/>
    <w:rsid w:val="00200C0A"/>
    <w:rsid w:val="002115DF"/>
    <w:rsid w:val="002566E7"/>
    <w:rsid w:val="00276D46"/>
    <w:rsid w:val="00281547"/>
    <w:rsid w:val="002F2366"/>
    <w:rsid w:val="002F3AB9"/>
    <w:rsid w:val="003A2C19"/>
    <w:rsid w:val="003A6CE3"/>
    <w:rsid w:val="003D4EF0"/>
    <w:rsid w:val="00407E38"/>
    <w:rsid w:val="00420C84"/>
    <w:rsid w:val="00493E33"/>
    <w:rsid w:val="004C0757"/>
    <w:rsid w:val="004C385C"/>
    <w:rsid w:val="004D3D88"/>
    <w:rsid w:val="004F2F30"/>
    <w:rsid w:val="00515895"/>
    <w:rsid w:val="00523EFD"/>
    <w:rsid w:val="005252D7"/>
    <w:rsid w:val="005273C8"/>
    <w:rsid w:val="005344BA"/>
    <w:rsid w:val="005570AB"/>
    <w:rsid w:val="005649B9"/>
    <w:rsid w:val="005B24EE"/>
    <w:rsid w:val="005F5625"/>
    <w:rsid w:val="00604E0D"/>
    <w:rsid w:val="0062463A"/>
    <w:rsid w:val="00645433"/>
    <w:rsid w:val="0065745E"/>
    <w:rsid w:val="006827AF"/>
    <w:rsid w:val="006A0464"/>
    <w:rsid w:val="006C3694"/>
    <w:rsid w:val="006D2E27"/>
    <w:rsid w:val="006F3D2C"/>
    <w:rsid w:val="00721F14"/>
    <w:rsid w:val="007350B2"/>
    <w:rsid w:val="00770BB8"/>
    <w:rsid w:val="00771838"/>
    <w:rsid w:val="00772013"/>
    <w:rsid w:val="007A7D51"/>
    <w:rsid w:val="007C2124"/>
    <w:rsid w:val="007F117E"/>
    <w:rsid w:val="007F6352"/>
    <w:rsid w:val="00811CEB"/>
    <w:rsid w:val="00815B53"/>
    <w:rsid w:val="008321AA"/>
    <w:rsid w:val="008332B7"/>
    <w:rsid w:val="00892A82"/>
    <w:rsid w:val="008A0666"/>
    <w:rsid w:val="008D37C3"/>
    <w:rsid w:val="00904F3F"/>
    <w:rsid w:val="009225C7"/>
    <w:rsid w:val="00946F60"/>
    <w:rsid w:val="009C1C61"/>
    <w:rsid w:val="009D02FC"/>
    <w:rsid w:val="009D69DA"/>
    <w:rsid w:val="009E0E70"/>
    <w:rsid w:val="009E3D17"/>
    <w:rsid w:val="00A258FA"/>
    <w:rsid w:val="00A34160"/>
    <w:rsid w:val="00A56E33"/>
    <w:rsid w:val="00A57325"/>
    <w:rsid w:val="00A73444"/>
    <w:rsid w:val="00A77075"/>
    <w:rsid w:val="00A970B9"/>
    <w:rsid w:val="00AA3E1D"/>
    <w:rsid w:val="00AB7080"/>
    <w:rsid w:val="00AD1061"/>
    <w:rsid w:val="00AF7585"/>
    <w:rsid w:val="00B37A9B"/>
    <w:rsid w:val="00B4747E"/>
    <w:rsid w:val="00B623FC"/>
    <w:rsid w:val="00B65433"/>
    <w:rsid w:val="00B8629F"/>
    <w:rsid w:val="00BA23EE"/>
    <w:rsid w:val="00BA59B5"/>
    <w:rsid w:val="00BC188F"/>
    <w:rsid w:val="00BD1474"/>
    <w:rsid w:val="00BE055A"/>
    <w:rsid w:val="00C467BB"/>
    <w:rsid w:val="00C605F7"/>
    <w:rsid w:val="00C753B3"/>
    <w:rsid w:val="00C77A3E"/>
    <w:rsid w:val="00CA22A0"/>
    <w:rsid w:val="00CA3BE1"/>
    <w:rsid w:val="00CC46E5"/>
    <w:rsid w:val="00D500E9"/>
    <w:rsid w:val="00D568FF"/>
    <w:rsid w:val="00DA1A6B"/>
    <w:rsid w:val="00DA2726"/>
    <w:rsid w:val="00DC023A"/>
    <w:rsid w:val="00DF077F"/>
    <w:rsid w:val="00E21D8D"/>
    <w:rsid w:val="00E2341E"/>
    <w:rsid w:val="00E32562"/>
    <w:rsid w:val="00E567AE"/>
    <w:rsid w:val="00E60C15"/>
    <w:rsid w:val="00E7706F"/>
    <w:rsid w:val="00EB1F84"/>
    <w:rsid w:val="00EC78C9"/>
    <w:rsid w:val="00EE530A"/>
    <w:rsid w:val="00F015E7"/>
    <w:rsid w:val="00F10675"/>
    <w:rsid w:val="00F66C95"/>
    <w:rsid w:val="00F902A2"/>
    <w:rsid w:val="00F9462E"/>
    <w:rsid w:val="00F95C92"/>
    <w:rsid w:val="00FA3B72"/>
    <w:rsid w:val="00FA5F7F"/>
    <w:rsid w:val="00FC3B77"/>
    <w:rsid w:val="00FD67C1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1F77"/>
  <w15:chartTrackingRefBased/>
  <w15:docId w15:val="{64116099-DE31-4089-B384-22611FEC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4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C0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023A"/>
    <w:pPr>
      <w:ind w:left="720"/>
      <w:contextualSpacing/>
    </w:pPr>
  </w:style>
  <w:style w:type="character" w:styleId="Hyperlink">
    <w:name w:val="Hyperlink"/>
    <w:uiPriority w:val="99"/>
    <w:rsid w:val="00A34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wdb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ww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0364E43D3404C9B42BA65AD2671BB" ma:contentTypeVersion="13" ma:contentTypeDescription="Create a new document." ma:contentTypeScope="" ma:versionID="3b1becd08a7ef4507cb82657fe8b2682">
  <xsd:schema xmlns:xsd="http://www.w3.org/2001/XMLSchema" xmlns:xs="http://www.w3.org/2001/XMLSchema" xmlns:p="http://schemas.microsoft.com/office/2006/metadata/properties" xmlns:ns2="bf8a3785-8015-4286-a0f8-6638a3365545" xmlns:ns3="acb5bab6-6bfe-4e23-bb20-d70a57bb83b8" targetNamespace="http://schemas.microsoft.com/office/2006/metadata/properties" ma:root="true" ma:fieldsID="8ca88c67a31762359241cc99b28372a4" ns2:_="" ns3:_="">
    <xsd:import namespace="bf8a3785-8015-4286-a0f8-6638a3365545"/>
    <xsd:import namespace="acb5bab6-6bfe-4e23-bb20-d70a57bb83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a3785-8015-4286-a0f8-6638a3365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ee6556f4-587e-460e-a4ad-45dd0d609c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5bab6-6bfe-4e23-bb20-d70a57bb83b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a0c675-881f-4527-8ef9-0dd4e65ad40c}" ma:internalName="TaxCatchAll" ma:showField="CatchAllData" ma:web="acb5bab6-6bfe-4e23-bb20-d70a57bb83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cb5bab6-6bfe-4e23-bb20-d70a57bb83b8" xsi:nil="true"/>
    <lcf76f155ced4ddcb4097134ff3c332f xmlns="bf8a3785-8015-4286-a0f8-6638a336554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4BA44F-BF6E-498C-8C49-ADDFD4EA3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8a3785-8015-4286-a0f8-6638a3365545"/>
    <ds:schemaRef ds:uri="acb5bab6-6bfe-4e23-bb20-d70a57bb83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018AC-DD4D-492F-8015-3ABCEAE1781F}">
  <ds:schemaRefs>
    <ds:schemaRef ds:uri="http://schemas.microsoft.com/office/2006/metadata/properties"/>
    <ds:schemaRef ds:uri="http://schemas.microsoft.com/office/infopath/2007/PartnerControls"/>
    <ds:schemaRef ds:uri="acb5bab6-6bfe-4e23-bb20-d70a57bb83b8"/>
    <ds:schemaRef ds:uri="bf8a3785-8015-4286-a0f8-6638a3365545"/>
  </ds:schemaRefs>
</ds:datastoreItem>
</file>

<file path=customXml/itemProps3.xml><?xml version="1.0" encoding="utf-8"?>
<ds:datastoreItem xmlns:ds="http://schemas.openxmlformats.org/officeDocument/2006/customXml" ds:itemID="{4820B50E-EB90-4D54-A6D5-A29BA5B472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Stevens</dc:creator>
  <cp:keywords/>
  <dc:description/>
  <cp:lastModifiedBy>Brent Stevens</cp:lastModifiedBy>
  <cp:revision>82</cp:revision>
  <cp:lastPrinted>2023-03-31T17:11:00Z</cp:lastPrinted>
  <dcterms:created xsi:type="dcterms:W3CDTF">2023-03-31T14:34:00Z</dcterms:created>
  <dcterms:modified xsi:type="dcterms:W3CDTF">2023-04-03T14:40:00Z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0x0101005260364E43D3404C9B42BA65AD2671BB</vt:lpwstr>
  </property>
</Properties>
</file>